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D0338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AD1435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37071E" w:rsidP="00FC344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AD143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</w:t>
      </w:r>
      <w:r w:rsidR="0037071E">
        <w:rPr>
          <w:b/>
          <w:bCs/>
          <w:color w:val="000000"/>
        </w:rPr>
        <w:t>10710</w:t>
      </w:r>
      <w:r w:rsidR="00E1652B">
        <w:rPr>
          <w:b/>
          <w:bCs/>
          <w:color w:val="000000"/>
        </w:rPr>
        <w:t>:</w:t>
      </w:r>
      <w:r w:rsidR="0037071E">
        <w:rPr>
          <w:b/>
          <w:bCs/>
          <w:color w:val="000000"/>
        </w:rPr>
        <w:t>105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C32950" w:rsidRDefault="00122EAC" w:rsidP="00C32950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C32950">
        <w:rPr>
          <w:color w:val="000000"/>
        </w:rPr>
        <w:t>Общие сведения:</w:t>
      </w:r>
    </w:p>
    <w:p w:rsidR="00C32950" w:rsidRPr="00C32950" w:rsidRDefault="00C32950" w:rsidP="00C32950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37071E" w:rsidP="002A417A">
            <w:pPr>
              <w:rPr>
                <w:color w:val="000000"/>
                <w:sz w:val="20"/>
              </w:rPr>
            </w:pPr>
            <w:r w:rsidRPr="0037071E">
              <w:rPr>
                <w:color w:val="000000"/>
                <w:sz w:val="20"/>
              </w:rPr>
              <w:t>265 200,17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AD143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AD1435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C32950">
      <w:pPr>
        <w:tabs>
          <w:tab w:val="left" w:pos="284"/>
        </w:tabs>
        <w:spacing w:after="24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C32950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C32950" w:rsidRDefault="00C32950" w:rsidP="00C32950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24741E" w:rsidP="00E30A8A">
            <w:pPr>
              <w:rPr>
                <w:color w:val="000000"/>
                <w:sz w:val="20"/>
                <w:szCs w:val="20"/>
              </w:rPr>
            </w:pPr>
            <w:r w:rsidRPr="0024741E">
              <w:rPr>
                <w:bCs/>
                <w:color w:val="000000"/>
                <w:sz w:val="20"/>
                <w:szCs w:val="20"/>
              </w:rPr>
              <w:t>57:25:00</w:t>
            </w:r>
            <w:r w:rsidR="00E30A8A">
              <w:rPr>
                <w:bCs/>
                <w:color w:val="000000"/>
                <w:sz w:val="20"/>
                <w:szCs w:val="20"/>
              </w:rPr>
              <w:t>1</w:t>
            </w:r>
            <w:r w:rsidRPr="0024741E">
              <w:rPr>
                <w:bCs/>
                <w:color w:val="000000"/>
                <w:sz w:val="20"/>
                <w:szCs w:val="20"/>
              </w:rPr>
              <w:t>0</w:t>
            </w:r>
            <w:r w:rsidR="00E30A8A">
              <w:rPr>
                <w:bCs/>
                <w:color w:val="000000"/>
                <w:sz w:val="20"/>
                <w:szCs w:val="20"/>
              </w:rPr>
              <w:t>710</w:t>
            </w:r>
            <w:r w:rsidRPr="0024741E">
              <w:rPr>
                <w:bCs/>
                <w:color w:val="000000"/>
                <w:sz w:val="20"/>
                <w:szCs w:val="20"/>
              </w:rPr>
              <w:t>:</w:t>
            </w:r>
            <w:r w:rsidR="00E30A8A">
              <w:rPr>
                <w:bCs/>
                <w:color w:val="000000"/>
                <w:sz w:val="20"/>
                <w:szCs w:val="20"/>
              </w:rPr>
              <w:t>105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E30A8A">
            <w:pPr>
              <w:jc w:val="both"/>
              <w:rPr>
                <w:color w:val="000000"/>
                <w:sz w:val="20"/>
                <w:szCs w:val="20"/>
              </w:rPr>
            </w:pPr>
            <w:r w:rsidRPr="00AC3823">
              <w:rPr>
                <w:color w:val="000000"/>
                <w:sz w:val="20"/>
                <w:szCs w:val="20"/>
              </w:rPr>
              <w:t xml:space="preserve">Орловская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r w:rsidR="00E30A8A">
              <w:rPr>
                <w:color w:val="000000"/>
                <w:sz w:val="20"/>
                <w:szCs w:val="20"/>
              </w:rPr>
              <w:t>Максима Горького</w:t>
            </w:r>
            <w:r w:rsidR="00095A10">
              <w:rPr>
                <w:color w:val="000000"/>
                <w:sz w:val="20"/>
                <w:szCs w:val="20"/>
              </w:rPr>
              <w:t xml:space="preserve"> д. </w:t>
            </w:r>
            <w:r w:rsidR="00E30A8A">
              <w:rPr>
                <w:color w:val="000000"/>
                <w:sz w:val="20"/>
                <w:szCs w:val="20"/>
              </w:rPr>
              <w:t>82</w:t>
            </w:r>
            <w:r w:rsidR="00D6729C">
              <w:rPr>
                <w:color w:val="000000"/>
                <w:sz w:val="20"/>
                <w:szCs w:val="20"/>
              </w:rPr>
              <w:t>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EC504B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 xml:space="preserve">в </w:t>
            </w:r>
            <w:r w:rsidR="00EC504B">
              <w:rPr>
                <w:sz w:val="20"/>
                <w:szCs w:val="20"/>
              </w:rPr>
              <w:t>Советском</w:t>
            </w:r>
            <w:r w:rsidR="00CA55FC" w:rsidRPr="00CA55FC">
              <w:rPr>
                <w:sz w:val="20"/>
                <w:szCs w:val="20"/>
              </w:rPr>
              <w:t xml:space="preserve">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B22F26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B22F26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2A417A">
            <w:pPr>
              <w:rPr>
                <w:color w:val="000000"/>
                <w:sz w:val="20"/>
                <w:szCs w:val="20"/>
              </w:rPr>
            </w:pPr>
            <w:r w:rsidRPr="00E30A8A">
              <w:rPr>
                <w:color w:val="000000"/>
                <w:sz w:val="20"/>
                <w:szCs w:val="20"/>
              </w:rPr>
              <w:t>55,3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E30A8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>
              <w:rPr>
                <w:color w:val="000000"/>
                <w:sz w:val="20"/>
                <w:szCs w:val="20"/>
              </w:rPr>
              <w:t>магазин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E30A8A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122EAC" w:rsidRDefault="00122EAC" w:rsidP="00C32950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C32950" w:rsidRDefault="00C32950" w:rsidP="00C32950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D03385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C32950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>Перечень  ценообразующих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C32950" w:rsidRDefault="00C32950" w:rsidP="00C32950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D36764" w:rsidRDefault="00E30A8A" w:rsidP="004404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2001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5544BD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865176" w:rsidRDefault="005266DB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550D20" w:rsidRDefault="005266DB" w:rsidP="00E30A8A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E30A8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Pr="00790D82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>
              <w:rPr>
                <w:color w:val="000000"/>
                <w:sz w:val="20"/>
                <w:szCs w:val="20"/>
              </w:rPr>
              <w:t>4</w:t>
            </w:r>
          </w:p>
          <w:p w:rsidR="005266DB" w:rsidRPr="00EA59B1" w:rsidRDefault="005266DB" w:rsidP="00447729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3) Раздел</w:t>
            </w:r>
            <w:r w:rsidRPr="00790D82">
              <w:rPr>
                <w:sz w:val="20"/>
                <w:szCs w:val="20"/>
              </w:rPr>
              <w:t xml:space="preserve"> 1.1.1.1.1  </w:t>
            </w:r>
            <w:r w:rsidRPr="00790D82">
              <w:rPr>
                <w:sz w:val="20"/>
              </w:rPr>
              <w:t>Отчета об итогах государственной кадастровой оценки Том 3</w:t>
            </w:r>
            <w:r w:rsidRPr="00790D82">
              <w:rPr>
                <w:sz w:val="20"/>
                <w:szCs w:val="20"/>
              </w:rPr>
              <w:t>, стр. 7-9</w:t>
            </w:r>
          </w:p>
        </w:tc>
      </w:tr>
      <w:tr w:rsidR="005266DB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F15EF5" w:rsidRDefault="005266DB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Pr="00865176" w:rsidRDefault="005266DB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Местоположение (для моделирования внешнего устаревания)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6DB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Орел. Размер внешнего устаревания - 0%</w:t>
            </w:r>
          </w:p>
          <w:p w:rsidR="005266DB" w:rsidRPr="00865176" w:rsidRDefault="005266DB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6DB" w:rsidRPr="00F02EA1" w:rsidRDefault="005266DB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4B66AA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5266DB" w:rsidRDefault="005266DB" w:rsidP="00447729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4B66AA">
              <w:rPr>
                <w:color w:val="000000"/>
                <w:sz w:val="20"/>
                <w:szCs w:val="20"/>
              </w:rPr>
              <w:t>4</w:t>
            </w:r>
          </w:p>
          <w:p w:rsidR="005266DB" w:rsidRPr="00D80D72" w:rsidRDefault="005266DB" w:rsidP="00447729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Pr="00790D82">
              <w:rPr>
                <w:sz w:val="20"/>
                <w:szCs w:val="20"/>
              </w:rPr>
              <w:t xml:space="preserve">п. 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.1.</w:t>
            </w:r>
            <w:r>
              <w:rPr>
                <w:sz w:val="20"/>
                <w:szCs w:val="20"/>
              </w:rPr>
              <w:t>1</w:t>
            </w:r>
            <w:r w:rsidRPr="00790D8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  <w:r w:rsidRPr="00790D82">
              <w:rPr>
                <w:sz w:val="20"/>
                <w:szCs w:val="20"/>
              </w:rPr>
              <w:t xml:space="preserve">  </w:t>
            </w:r>
            <w:r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>
              <w:rPr>
                <w:sz w:val="20"/>
              </w:rPr>
              <w:t>3</w:t>
            </w:r>
            <w:r w:rsidRPr="00790D82">
              <w:rPr>
                <w:sz w:val="20"/>
                <w:szCs w:val="20"/>
              </w:rPr>
              <w:t xml:space="preserve">, стр. </w:t>
            </w:r>
            <w:r>
              <w:rPr>
                <w:sz w:val="20"/>
                <w:szCs w:val="20"/>
              </w:rPr>
              <w:t>40</w:t>
            </w:r>
            <w:r w:rsidRPr="00790D8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122EAC" w:rsidRDefault="00122EAC" w:rsidP="00C32950">
      <w:pPr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C32950" w:rsidRDefault="00C32950" w:rsidP="00C32950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Примененные подходы при определении </w:t>
            </w:r>
            <w:r w:rsidRPr="00D9444A">
              <w:rPr>
                <w:color w:val="000000"/>
                <w:sz w:val="20"/>
                <w:szCs w:val="20"/>
              </w:rPr>
              <w:lastRenderedPageBreak/>
              <w:t>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Затратный подход.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r w:rsidRPr="00E15B25">
              <w:rPr>
                <w:color w:val="000000"/>
                <w:sz w:val="20"/>
                <w:szCs w:val="20"/>
              </w:rPr>
              <w:t xml:space="preserve">наличие достоверной информации, </w:t>
            </w:r>
            <w:r w:rsidRPr="00E15B25">
              <w:rPr>
                <w:color w:val="000000"/>
                <w:sz w:val="20"/>
                <w:szCs w:val="20"/>
              </w:rPr>
              <w:lastRenderedPageBreak/>
              <w:t>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r w:rsidRPr="00B54E46">
              <w:rPr>
                <w:sz w:val="20"/>
                <w:szCs w:val="20"/>
              </w:rPr>
              <w:t>Массовая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D03385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ценообразующих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устареваний;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устареваний</w:t>
            </w:r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4B66AA" w:rsidRDefault="004B66AA" w:rsidP="008943A5">
      <w:pPr>
        <w:spacing w:after="120"/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p w:rsidR="00C32950" w:rsidRDefault="00C32950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03385" w:rsidTr="00D03385">
        <w:tc>
          <w:tcPr>
            <w:tcW w:w="3227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D03385" w:rsidTr="00D03385">
        <w:tc>
          <w:tcPr>
            <w:tcW w:w="3227" w:type="dxa"/>
          </w:tcPr>
          <w:p w:rsidR="00D03385" w:rsidRDefault="00D0338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385" w:rsidRDefault="00D0338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D03385" w:rsidRDefault="00D0338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D03385" w:rsidRDefault="00D03385" w:rsidP="00D03385">
      <w:pPr>
        <w:jc w:val="both"/>
        <w:rPr>
          <w:color w:val="000000"/>
        </w:rPr>
      </w:pPr>
    </w:p>
    <w:p w:rsidR="00D03385" w:rsidRDefault="00D03385" w:rsidP="00D033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03385" w:rsidTr="00D03385">
        <w:tc>
          <w:tcPr>
            <w:tcW w:w="3227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D03385" w:rsidTr="00D03385">
        <w:tc>
          <w:tcPr>
            <w:tcW w:w="3227" w:type="dxa"/>
          </w:tcPr>
          <w:p w:rsidR="00D03385" w:rsidRDefault="00D0338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385" w:rsidRDefault="00D0338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D03385" w:rsidRDefault="00D0338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D03385" w:rsidRDefault="00D03385" w:rsidP="00D03385">
      <w:pPr>
        <w:jc w:val="both"/>
        <w:rPr>
          <w:color w:val="000000"/>
        </w:rPr>
      </w:pPr>
    </w:p>
    <w:p w:rsidR="00D03385" w:rsidRDefault="00D03385" w:rsidP="00D0338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D03385" w:rsidTr="00D03385">
        <w:tc>
          <w:tcPr>
            <w:tcW w:w="3227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D03385" w:rsidTr="00D03385">
        <w:tc>
          <w:tcPr>
            <w:tcW w:w="3227" w:type="dxa"/>
          </w:tcPr>
          <w:p w:rsidR="00D03385" w:rsidRDefault="00D0338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3385" w:rsidRDefault="00D0338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D03385" w:rsidRDefault="00D0338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D03385" w:rsidRDefault="00D03385" w:rsidP="00D03385">
      <w:pPr>
        <w:jc w:val="both"/>
        <w:rPr>
          <w:color w:val="000000"/>
        </w:rPr>
      </w:pPr>
    </w:p>
    <w:p w:rsidR="00D03385" w:rsidRDefault="00D03385" w:rsidP="00D03385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D03385" w:rsidTr="00D03385">
        <w:tc>
          <w:tcPr>
            <w:tcW w:w="3936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И.о. директора БУ ОО «МР БТИ»</w:t>
            </w:r>
          </w:p>
        </w:tc>
        <w:tc>
          <w:tcPr>
            <w:tcW w:w="992" w:type="dxa"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D03385" w:rsidRDefault="00D0338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/И.И. Кожокар/</w:t>
            </w:r>
          </w:p>
        </w:tc>
      </w:tr>
    </w:tbl>
    <w:p w:rsidR="00726253" w:rsidRPr="001B2532" w:rsidRDefault="00726253" w:rsidP="00CF1779">
      <w:pPr>
        <w:rPr>
          <w:sz w:val="22"/>
          <w:szCs w:val="22"/>
        </w:rPr>
      </w:pPr>
    </w:p>
    <w:sectPr w:rsidR="00726253" w:rsidRPr="001B2532" w:rsidSect="002A417A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B87DDE"/>
    <w:multiLevelType w:val="hybridMultilevel"/>
    <w:tmpl w:val="6BA8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9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10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3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5"/>
  </w:num>
  <w:num w:numId="5">
    <w:abstractNumId w:val="5"/>
  </w:num>
  <w:num w:numId="6">
    <w:abstractNumId w:val="9"/>
  </w:num>
  <w:num w:numId="7">
    <w:abstractNumId w:val="3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6599"/>
    <w:rsid w:val="0024741E"/>
    <w:rsid w:val="002474EA"/>
    <w:rsid w:val="002526B3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227C3"/>
    <w:rsid w:val="00346FAB"/>
    <w:rsid w:val="003521F0"/>
    <w:rsid w:val="00357C0C"/>
    <w:rsid w:val="00370445"/>
    <w:rsid w:val="0037071E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59CC"/>
    <w:rsid w:val="004779A6"/>
    <w:rsid w:val="00490356"/>
    <w:rsid w:val="00491636"/>
    <w:rsid w:val="00493D24"/>
    <w:rsid w:val="00493F97"/>
    <w:rsid w:val="00495E7E"/>
    <w:rsid w:val="004A490F"/>
    <w:rsid w:val="004B66AA"/>
    <w:rsid w:val="004C330C"/>
    <w:rsid w:val="004F51A9"/>
    <w:rsid w:val="0050074B"/>
    <w:rsid w:val="005055E2"/>
    <w:rsid w:val="00505707"/>
    <w:rsid w:val="00510CA2"/>
    <w:rsid w:val="005232AF"/>
    <w:rsid w:val="005266DB"/>
    <w:rsid w:val="005316A9"/>
    <w:rsid w:val="005434AD"/>
    <w:rsid w:val="005479CF"/>
    <w:rsid w:val="00550D20"/>
    <w:rsid w:val="00555151"/>
    <w:rsid w:val="00555906"/>
    <w:rsid w:val="005674DE"/>
    <w:rsid w:val="0057315B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3C54"/>
    <w:rsid w:val="00874EA5"/>
    <w:rsid w:val="008943A5"/>
    <w:rsid w:val="008A0F90"/>
    <w:rsid w:val="008D2583"/>
    <w:rsid w:val="008F0185"/>
    <w:rsid w:val="008F3A23"/>
    <w:rsid w:val="009301E2"/>
    <w:rsid w:val="009567DE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EB2"/>
    <w:rsid w:val="00A3737B"/>
    <w:rsid w:val="00A7285B"/>
    <w:rsid w:val="00A73A42"/>
    <w:rsid w:val="00AB5F7B"/>
    <w:rsid w:val="00AC3823"/>
    <w:rsid w:val="00AC3F02"/>
    <w:rsid w:val="00AD1435"/>
    <w:rsid w:val="00AF29F1"/>
    <w:rsid w:val="00AF5C7A"/>
    <w:rsid w:val="00B05F7D"/>
    <w:rsid w:val="00B17FDF"/>
    <w:rsid w:val="00B22F26"/>
    <w:rsid w:val="00B23088"/>
    <w:rsid w:val="00B40CB3"/>
    <w:rsid w:val="00B42FB7"/>
    <w:rsid w:val="00B54E46"/>
    <w:rsid w:val="00B6131F"/>
    <w:rsid w:val="00B6216E"/>
    <w:rsid w:val="00B73DFF"/>
    <w:rsid w:val="00B80689"/>
    <w:rsid w:val="00B85094"/>
    <w:rsid w:val="00BA0BFF"/>
    <w:rsid w:val="00C312BC"/>
    <w:rsid w:val="00C32950"/>
    <w:rsid w:val="00C40528"/>
    <w:rsid w:val="00C71114"/>
    <w:rsid w:val="00C86B26"/>
    <w:rsid w:val="00C877F4"/>
    <w:rsid w:val="00C92209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385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439B"/>
    <w:rsid w:val="00DD45ED"/>
    <w:rsid w:val="00DE099A"/>
    <w:rsid w:val="00E057D2"/>
    <w:rsid w:val="00E15B25"/>
    <w:rsid w:val="00E1652B"/>
    <w:rsid w:val="00E17D5C"/>
    <w:rsid w:val="00E30A8A"/>
    <w:rsid w:val="00E30F44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504B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6F89-5DF0-4775-872D-3EC40728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4</Pages>
  <Words>1773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120</cp:revision>
  <cp:lastPrinted>2019-11-19T05:07:00Z</cp:lastPrinted>
  <dcterms:created xsi:type="dcterms:W3CDTF">2019-11-19T05:25:00Z</dcterms:created>
  <dcterms:modified xsi:type="dcterms:W3CDTF">2021-01-18T13:07:00Z</dcterms:modified>
</cp:coreProperties>
</file>