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8351AA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5709E9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5354C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5709E9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</w:t>
      </w:r>
      <w:r w:rsidR="0037071E">
        <w:rPr>
          <w:b/>
          <w:bCs/>
          <w:color w:val="000000"/>
        </w:rPr>
        <w:t>10</w:t>
      </w:r>
      <w:r w:rsidR="0015354C">
        <w:rPr>
          <w:b/>
          <w:bCs/>
          <w:color w:val="000000"/>
        </w:rPr>
        <w:t>608</w:t>
      </w:r>
      <w:r w:rsidR="00E1652B">
        <w:rPr>
          <w:b/>
          <w:bCs/>
          <w:color w:val="000000"/>
        </w:rPr>
        <w:t>:</w:t>
      </w:r>
      <w:r w:rsidR="0037071E">
        <w:rPr>
          <w:b/>
          <w:bCs/>
          <w:color w:val="000000"/>
        </w:rPr>
        <w:t>10</w:t>
      </w:r>
      <w:r w:rsidR="0015354C">
        <w:rPr>
          <w:b/>
          <w:bCs/>
          <w:color w:val="000000"/>
        </w:rPr>
        <w:t>73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9F3FFF" w:rsidRDefault="00122EAC" w:rsidP="009F3FFF">
      <w:pPr>
        <w:pStyle w:val="ac"/>
        <w:numPr>
          <w:ilvl w:val="0"/>
          <w:numId w:val="16"/>
        </w:numPr>
        <w:spacing w:after="120"/>
        <w:jc w:val="both"/>
        <w:rPr>
          <w:color w:val="000000"/>
        </w:rPr>
      </w:pPr>
      <w:r w:rsidRPr="009F3FFF">
        <w:rPr>
          <w:color w:val="000000"/>
        </w:rPr>
        <w:t>Общие сведения:</w:t>
      </w:r>
    </w:p>
    <w:p w:rsidR="009F3FFF" w:rsidRPr="009F3FFF" w:rsidRDefault="009F3FFF" w:rsidP="00B0117A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9F3FFF" w:rsidP="002A417A">
            <w:pPr>
              <w:rPr>
                <w:color w:val="000000"/>
                <w:sz w:val="20"/>
              </w:rPr>
            </w:pPr>
            <w:r w:rsidRPr="009F3FFF">
              <w:rPr>
                <w:color w:val="000000"/>
                <w:sz w:val="20"/>
              </w:rPr>
              <w:t>275 638,06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709E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5709E9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B0117A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9F3FFF" w:rsidRDefault="009F3FFF" w:rsidP="00B0117A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3FFF" w:rsidRDefault="009F3FFF" w:rsidP="00E30A8A">
            <w:pPr>
              <w:rPr>
                <w:color w:val="000000"/>
                <w:sz w:val="20"/>
                <w:szCs w:val="20"/>
              </w:rPr>
            </w:pPr>
            <w:r w:rsidRPr="009F3FFF">
              <w:rPr>
                <w:bCs/>
                <w:color w:val="000000"/>
                <w:sz w:val="20"/>
                <w:szCs w:val="20"/>
              </w:rPr>
              <w:t>57:25:0010608:1073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9F3FFF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 xml:space="preserve">ул. </w:t>
            </w:r>
            <w:r w:rsidR="009F3FFF">
              <w:rPr>
                <w:color w:val="000000"/>
                <w:sz w:val="20"/>
                <w:szCs w:val="20"/>
              </w:rPr>
              <w:t>Приборостроительная,</w:t>
            </w:r>
            <w:r w:rsidR="00095A10">
              <w:rPr>
                <w:color w:val="000000"/>
                <w:sz w:val="20"/>
                <w:szCs w:val="20"/>
              </w:rPr>
              <w:t xml:space="preserve"> д. </w:t>
            </w:r>
            <w:r w:rsidR="009F3FFF">
              <w:rPr>
                <w:color w:val="000000"/>
                <w:sz w:val="20"/>
                <w:szCs w:val="20"/>
              </w:rPr>
              <w:t>21</w:t>
            </w:r>
            <w:r w:rsidR="00D6729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EC504B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 xml:space="preserve">в </w:t>
            </w:r>
            <w:r w:rsidR="00EC504B">
              <w:rPr>
                <w:sz w:val="20"/>
                <w:szCs w:val="20"/>
              </w:rPr>
              <w:t>Советском</w:t>
            </w:r>
            <w:r w:rsidR="00CA55FC" w:rsidRPr="00CA55FC">
              <w:rPr>
                <w:sz w:val="20"/>
                <w:szCs w:val="20"/>
              </w:rPr>
              <w:t xml:space="preserve">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B22F26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B22F26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30A8A" w:rsidP="009F3FFF">
            <w:pPr>
              <w:rPr>
                <w:color w:val="000000"/>
                <w:sz w:val="20"/>
                <w:szCs w:val="20"/>
              </w:rPr>
            </w:pPr>
            <w:r w:rsidRPr="00E30A8A">
              <w:rPr>
                <w:color w:val="000000"/>
                <w:sz w:val="20"/>
                <w:szCs w:val="20"/>
              </w:rPr>
              <w:t>55,</w:t>
            </w:r>
            <w:r w:rsidR="009F3FF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30A8A" w:rsidP="00E30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Магазин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>
              <w:rPr>
                <w:color w:val="000000"/>
                <w:sz w:val="20"/>
                <w:szCs w:val="20"/>
              </w:rPr>
              <w:t>магазин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30A8A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B0117A" w:rsidRDefault="00B0117A" w:rsidP="00122EAC">
      <w:pPr>
        <w:jc w:val="both"/>
        <w:rPr>
          <w:color w:val="000000"/>
        </w:rPr>
      </w:pPr>
    </w:p>
    <w:p w:rsidR="00122EAC" w:rsidRDefault="00122EAC" w:rsidP="009F3FFF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9F3FFF" w:rsidRDefault="009F3FFF" w:rsidP="009F3FFF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8351AA" w:rsidP="00B85094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«Предпринимательство»  весьма разнообразен. Он представлен встроенными и встроенно-пристроенными помещениями на первых этажах жилых домов, </w:t>
            </w:r>
            <w:r>
              <w:rPr>
                <w:sz w:val="20"/>
                <w:szCs w:val="20"/>
              </w:rPr>
              <w:t xml:space="preserve">административными корпусами предприятий, заводов, институтов, а также  отдельно стоящими зданиями на территории охраняемых баз, фабрик, зданиями и помещениями кафе и ресторанов, автозаправочными станциями. Как правило, такая недвижимость имеет хорошую транспортную доступность. На её стоимость влияет степень экономической развитости и уровень доходности бизнеса. Полная характеристика данного сегмента рынка представлена в п. 4.3.10.2.2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9F3FFF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9F3FFF" w:rsidRDefault="009F3FFF" w:rsidP="009F3FFF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695"/>
        <w:gridCol w:w="4925"/>
      </w:tblGrid>
      <w:tr w:rsidR="00B6216E" w:rsidRPr="00F15EF5" w:rsidTr="00CF177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865176" w:rsidRDefault="005266DB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D36764" w:rsidRDefault="00E30A8A" w:rsidP="0044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5544BD" w:rsidRDefault="005266DB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Pr="00D80D72" w:rsidRDefault="005266DB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865176" w:rsidRDefault="005266DB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550D20" w:rsidRDefault="005266DB" w:rsidP="00E30A8A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E30A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790D82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Pr="00790D82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5266DB" w:rsidRPr="00EA59B1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3) Раздел</w:t>
            </w:r>
            <w:r w:rsidRPr="00790D82">
              <w:rPr>
                <w:sz w:val="20"/>
                <w:szCs w:val="20"/>
              </w:rPr>
              <w:t xml:space="preserve"> 1.1.1.1.1  </w:t>
            </w:r>
            <w:r w:rsidRPr="00790D82">
              <w:rPr>
                <w:sz w:val="20"/>
              </w:rPr>
              <w:t>Отчета об итогах государственной кадастровой оценки Том 3</w:t>
            </w:r>
            <w:r w:rsidRPr="00790D82">
              <w:rPr>
                <w:sz w:val="20"/>
                <w:szCs w:val="20"/>
              </w:rPr>
              <w:t>, стр. 7-9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865176" w:rsidRDefault="005266DB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Default="005266DB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5266DB" w:rsidRPr="00865176" w:rsidRDefault="005266DB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F02EA1" w:rsidRDefault="005266DB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4B66AA"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Default="005266DB" w:rsidP="00447729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4B66AA">
              <w:rPr>
                <w:color w:val="000000"/>
                <w:sz w:val="20"/>
                <w:szCs w:val="20"/>
              </w:rPr>
              <w:t>4</w:t>
            </w:r>
          </w:p>
          <w:p w:rsidR="005266DB" w:rsidRPr="00D80D72" w:rsidRDefault="005266DB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790D8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90D82">
              <w:rPr>
                <w:sz w:val="20"/>
                <w:szCs w:val="20"/>
              </w:rPr>
              <w:t xml:space="preserve">  </w:t>
            </w:r>
            <w:r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>
              <w:rPr>
                <w:sz w:val="20"/>
              </w:rPr>
              <w:t>3</w:t>
            </w:r>
            <w:r w:rsidRPr="00790D82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40</w:t>
            </w:r>
            <w:r w:rsidRPr="00790D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122EAC" w:rsidRDefault="00122EAC" w:rsidP="009F3FFF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9F3FFF" w:rsidRDefault="009F3FFF" w:rsidP="009F3FFF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Затратный подход.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 xml:space="preserve">наличие достоверной информации, </w:t>
            </w:r>
            <w:r w:rsidRPr="00E15B25">
              <w:rPr>
                <w:color w:val="000000"/>
                <w:sz w:val="20"/>
                <w:szCs w:val="20"/>
              </w:rPr>
              <w:lastRenderedPageBreak/>
              <w:t>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8351AA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</w:t>
            </w:r>
            <w:r w:rsidR="009F3FFF">
              <w:rPr>
                <w:color w:val="000000"/>
                <w:sz w:val="20"/>
                <w:szCs w:val="20"/>
              </w:rPr>
              <w:t>1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9F3FFF">
              <w:rPr>
                <w:color w:val="000000"/>
                <w:sz w:val="20"/>
                <w:szCs w:val="20"/>
              </w:rPr>
              <w:t>Магазины до 250 кв. м, за исключением киосков, павильонов, ларьков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4B66AA" w:rsidRDefault="004B66AA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8351AA" w:rsidTr="008351AA">
        <w:tc>
          <w:tcPr>
            <w:tcW w:w="3227" w:type="dxa"/>
            <w:hideMark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8351AA" w:rsidTr="008351AA">
        <w:tc>
          <w:tcPr>
            <w:tcW w:w="3227" w:type="dxa"/>
          </w:tcPr>
          <w:p w:rsidR="008351AA" w:rsidRDefault="008351AA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1AA" w:rsidRDefault="008351AA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8351AA" w:rsidRDefault="008351AA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8351AA" w:rsidRDefault="008351AA" w:rsidP="008351AA">
      <w:pPr>
        <w:jc w:val="both"/>
        <w:rPr>
          <w:color w:val="000000"/>
        </w:rPr>
      </w:pPr>
    </w:p>
    <w:p w:rsidR="008351AA" w:rsidRDefault="008351AA" w:rsidP="008351AA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8351AA" w:rsidTr="008351AA">
        <w:tc>
          <w:tcPr>
            <w:tcW w:w="3227" w:type="dxa"/>
            <w:hideMark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8351AA" w:rsidTr="008351AA">
        <w:tc>
          <w:tcPr>
            <w:tcW w:w="3227" w:type="dxa"/>
          </w:tcPr>
          <w:p w:rsidR="008351AA" w:rsidRDefault="008351AA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1AA" w:rsidRDefault="008351AA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8351AA" w:rsidRDefault="008351AA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8351AA" w:rsidRDefault="008351AA" w:rsidP="008351AA">
      <w:pPr>
        <w:jc w:val="both"/>
        <w:rPr>
          <w:color w:val="000000"/>
        </w:rPr>
      </w:pPr>
    </w:p>
    <w:p w:rsidR="008351AA" w:rsidRDefault="008351AA" w:rsidP="008351AA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8351AA" w:rsidTr="008351AA">
        <w:tc>
          <w:tcPr>
            <w:tcW w:w="3227" w:type="dxa"/>
            <w:hideMark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8351AA" w:rsidTr="008351AA">
        <w:tc>
          <w:tcPr>
            <w:tcW w:w="3227" w:type="dxa"/>
          </w:tcPr>
          <w:p w:rsidR="008351AA" w:rsidRDefault="008351AA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1AA" w:rsidRDefault="008351AA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8351AA" w:rsidRDefault="008351AA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8351AA" w:rsidRDefault="008351AA" w:rsidP="008351AA">
      <w:pPr>
        <w:jc w:val="both"/>
        <w:rPr>
          <w:color w:val="000000"/>
        </w:rPr>
      </w:pPr>
    </w:p>
    <w:p w:rsidR="008351AA" w:rsidRDefault="008351AA" w:rsidP="008351AA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8351AA" w:rsidTr="008351AA">
        <w:tc>
          <w:tcPr>
            <w:tcW w:w="3936" w:type="dxa"/>
            <w:hideMark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992" w:type="dxa"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  <w:tr w:rsidR="008351AA" w:rsidTr="008351AA">
        <w:tc>
          <w:tcPr>
            <w:tcW w:w="3936" w:type="dxa"/>
          </w:tcPr>
          <w:p w:rsidR="008351AA" w:rsidRDefault="008351AA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</w:tcPr>
          <w:p w:rsidR="008351AA" w:rsidRDefault="008351A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1AA" w:rsidRDefault="008351AA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8351AA" w:rsidRDefault="008351AA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B01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181F"/>
    <w:multiLevelType w:val="hybridMultilevel"/>
    <w:tmpl w:val="5D82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5354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C0C"/>
    <w:rsid w:val="00370445"/>
    <w:rsid w:val="0037071E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1636"/>
    <w:rsid w:val="00493D24"/>
    <w:rsid w:val="00493F97"/>
    <w:rsid w:val="00495E7E"/>
    <w:rsid w:val="004A490F"/>
    <w:rsid w:val="004B66AA"/>
    <w:rsid w:val="004C330C"/>
    <w:rsid w:val="004F51A9"/>
    <w:rsid w:val="0050074B"/>
    <w:rsid w:val="005055E2"/>
    <w:rsid w:val="00505707"/>
    <w:rsid w:val="00510CA2"/>
    <w:rsid w:val="005232AF"/>
    <w:rsid w:val="005266DB"/>
    <w:rsid w:val="005316A9"/>
    <w:rsid w:val="005434AD"/>
    <w:rsid w:val="005479CF"/>
    <w:rsid w:val="00550D20"/>
    <w:rsid w:val="00555151"/>
    <w:rsid w:val="00555906"/>
    <w:rsid w:val="005674DE"/>
    <w:rsid w:val="005709E9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351AA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3FFF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117A"/>
    <w:rsid w:val="00B05F7D"/>
    <w:rsid w:val="00B17FDF"/>
    <w:rsid w:val="00B22F26"/>
    <w:rsid w:val="00B23088"/>
    <w:rsid w:val="00B40CB3"/>
    <w:rsid w:val="00B42FB7"/>
    <w:rsid w:val="00B54E46"/>
    <w:rsid w:val="00B6131F"/>
    <w:rsid w:val="00B6216E"/>
    <w:rsid w:val="00B73DFF"/>
    <w:rsid w:val="00B80689"/>
    <w:rsid w:val="00B85094"/>
    <w:rsid w:val="00BA0BFF"/>
    <w:rsid w:val="00C312BC"/>
    <w:rsid w:val="00C40528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30A8A"/>
    <w:rsid w:val="00E30F44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C1C54"/>
    <w:rsid w:val="00EC28FD"/>
    <w:rsid w:val="00EC504B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AB45-0136-4221-8106-432D3B04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122</cp:revision>
  <cp:lastPrinted>2019-11-19T05:07:00Z</cp:lastPrinted>
  <dcterms:created xsi:type="dcterms:W3CDTF">2019-11-19T05:25:00Z</dcterms:created>
  <dcterms:modified xsi:type="dcterms:W3CDTF">2021-01-18T13:04:00Z</dcterms:modified>
</cp:coreProperties>
</file>