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546EA3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</w:t>
                  </w:r>
                  <w:r w:rsidR="00122EAC">
                    <w:rPr>
                      <w:sz w:val="18"/>
                      <w:szCs w:val="22"/>
                    </w:rPr>
                    <w:t>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FE66C8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B20E5C" w:rsidP="000802C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0802C7">
              <w:rPr>
                <w:b/>
                <w:bCs/>
                <w:color w:val="000000"/>
              </w:rPr>
              <w:t>5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FE66C8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B55C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5078F4" w:rsidRPr="005078F4">
        <w:rPr>
          <w:b/>
          <w:bCs/>
          <w:color w:val="000000"/>
        </w:rPr>
        <w:t>57:10:0010201:226</w:t>
      </w:r>
      <w:r w:rsidR="000802C7">
        <w:rPr>
          <w:b/>
          <w:bCs/>
          <w:color w:val="000000"/>
        </w:rPr>
        <w:t>8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0802C7" w:rsidP="00D9216F">
            <w:pPr>
              <w:rPr>
                <w:color w:val="000000"/>
                <w:sz w:val="20"/>
              </w:rPr>
            </w:pPr>
            <w:r w:rsidRPr="000802C7">
              <w:rPr>
                <w:color w:val="000000"/>
                <w:sz w:val="20"/>
              </w:rPr>
              <w:t>411</w:t>
            </w:r>
            <w:r>
              <w:rPr>
                <w:color w:val="000000"/>
                <w:sz w:val="20"/>
              </w:rPr>
              <w:t xml:space="preserve"> </w:t>
            </w:r>
            <w:r w:rsidRPr="000802C7">
              <w:rPr>
                <w:color w:val="000000"/>
                <w:sz w:val="20"/>
              </w:rPr>
              <w:t>978,32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FE66C8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FE66C8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802C7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57:10:0010201:2268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7745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Орловский район, </w:t>
            </w:r>
            <w:r w:rsidR="0077457A" w:rsidRPr="0077457A">
              <w:rPr>
                <w:color w:val="000000"/>
                <w:sz w:val="20"/>
                <w:szCs w:val="20"/>
              </w:rPr>
              <w:t>с/п Неполодское (на территории бывшего СПК "Березки")</w:t>
            </w:r>
          </w:p>
        </w:tc>
      </w:tr>
      <w:tr w:rsidR="00122EAC" w:rsidRPr="008E10C2" w:rsidTr="004B0BB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F8" w:rsidRPr="008E10C2" w:rsidRDefault="001255F8" w:rsidP="00CC0242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Орловский муниципальный район,</w:t>
            </w:r>
            <w:r>
              <w:rPr>
                <w:color w:val="000000"/>
                <w:sz w:val="20"/>
                <w:szCs w:val="20"/>
              </w:rPr>
              <w:t xml:space="preserve"> в 5-ти км от областного центра г. Орел.</w:t>
            </w:r>
            <w:r w:rsidRPr="008E10C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8E10C2">
              <w:rPr>
                <w:color w:val="000000"/>
                <w:sz w:val="20"/>
                <w:szCs w:val="20"/>
              </w:rPr>
              <w:t xml:space="preserve">ерритория вблизи реки Мезенка </w:t>
            </w:r>
            <w:r>
              <w:rPr>
                <w:color w:val="000000"/>
                <w:sz w:val="20"/>
                <w:szCs w:val="20"/>
              </w:rPr>
              <w:t>и прудов, образованных на р</w:t>
            </w:r>
            <w:r w:rsidR="00CC0242">
              <w:rPr>
                <w:color w:val="000000"/>
                <w:sz w:val="20"/>
                <w:szCs w:val="20"/>
              </w:rPr>
              <w:t>еке</w:t>
            </w:r>
            <w:r>
              <w:rPr>
                <w:color w:val="000000"/>
                <w:sz w:val="20"/>
                <w:szCs w:val="20"/>
              </w:rPr>
              <w:t xml:space="preserve">, а также недалеко от </w:t>
            </w:r>
            <w:r w:rsidRPr="008E10C2">
              <w:rPr>
                <w:color w:val="000000"/>
                <w:sz w:val="20"/>
                <w:szCs w:val="20"/>
              </w:rPr>
              <w:t>парка-отеля «Мечта», зоны элитной коттеджной застройки поселка Зеленый Шум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802C7" w:rsidP="00F728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3308</w:t>
            </w:r>
            <w:r w:rsidR="00BB3F71">
              <w:rPr>
                <w:color w:val="000000"/>
                <w:sz w:val="20"/>
                <w:szCs w:val="20"/>
              </w:rPr>
              <w:t>,0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C3FF1" w:rsidP="002A417A">
            <w:pPr>
              <w:rPr>
                <w:color w:val="000000"/>
                <w:sz w:val="20"/>
                <w:szCs w:val="20"/>
              </w:rPr>
            </w:pPr>
            <w:r w:rsidRPr="002C3FF1">
              <w:rPr>
                <w:color w:val="000000"/>
                <w:sz w:val="20"/>
                <w:szCs w:val="20"/>
              </w:rPr>
              <w:t>Для индивидуального жилищного строительства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9A7FFD" w:rsidP="00BB3F7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Земельные участки под</w:t>
            </w:r>
            <w:r w:rsidR="00095B2D">
              <w:rPr>
                <w:color w:val="000000"/>
                <w:sz w:val="20"/>
              </w:rPr>
              <w:t xml:space="preserve"> малоэтажн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жил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застройк</w:t>
            </w:r>
            <w:r>
              <w:rPr>
                <w:color w:val="000000"/>
                <w:sz w:val="20"/>
              </w:rPr>
              <w:t>у</w:t>
            </w:r>
            <w:r w:rsidR="00861CF4">
              <w:rPr>
                <w:color w:val="000000"/>
                <w:sz w:val="20"/>
              </w:rPr>
              <w:t xml:space="preserve"> / </w:t>
            </w:r>
            <w:r w:rsidR="00BB3F71">
              <w:rPr>
                <w:color w:val="000000"/>
                <w:sz w:val="20"/>
              </w:rPr>
              <w:t>личное подсобное хозяйство с правом застройки / индивидуальное жилищное строительство (ИЖС)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062F5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Полная характеристика данного сегмент</w:t>
            </w:r>
            <w:r w:rsidR="00062F50"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062F50"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-147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 Орловского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3545"/>
        <w:gridCol w:w="2268"/>
        <w:gridCol w:w="3933"/>
      </w:tblGrid>
      <w:tr w:rsidR="00122EAC" w:rsidRPr="00F15EF5" w:rsidTr="00440C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440CA5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351007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Местоположение (кадастровый квартал, район)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351007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351007">
              <w:rPr>
                <w:color w:val="000000"/>
                <w:sz w:val="20"/>
                <w:szCs w:val="20"/>
              </w:rPr>
              <w:t>57:10:0010201</w:t>
            </w:r>
          </w:p>
          <w:p w:rsidR="00351007" w:rsidRPr="00B53739" w:rsidRDefault="00351007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Орловский район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2F4BCE" w:rsidRDefault="0096552F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96552F">
              <w:rPr>
                <w:color w:val="000000"/>
                <w:sz w:val="20"/>
                <w:szCs w:val="20"/>
              </w:rPr>
              <w:t>Отчет о ГКО Орловская область\1. Исходные данные\1.3 Перечень ОН, подлеж. ГКО\Текстовая часть перечня</w:t>
            </w:r>
            <w:r>
              <w:rPr>
                <w:color w:val="000000"/>
                <w:sz w:val="20"/>
                <w:szCs w:val="20"/>
              </w:rPr>
              <w:t>/ЗУ_текстовая часть</w:t>
            </w:r>
          </w:p>
        </w:tc>
      </w:tr>
      <w:tr w:rsidR="00122EAC" w:rsidRPr="00F15EF5" w:rsidTr="00440CA5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351007" w:rsidP="003510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Сегмент, к которому относится земельный участок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351007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сегмент</w:t>
            </w:r>
          </w:p>
          <w:p w:rsidR="00351007" w:rsidRPr="00F15EF5" w:rsidRDefault="00273CD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273CDF">
              <w:rPr>
                <w:color w:val="000000"/>
                <w:sz w:val="20"/>
                <w:szCs w:val="20"/>
              </w:rPr>
              <w:t>«Садоводство и огородничество, малоэтажная жилая застройка»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273CDF" w:rsidP="00273CDF">
            <w:pPr>
              <w:jc w:val="both"/>
              <w:rPr>
                <w:color w:val="000000"/>
                <w:sz w:val="20"/>
                <w:szCs w:val="20"/>
              </w:rPr>
            </w:pPr>
            <w:r w:rsidRPr="00273CDF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ЗУ\2.1.3 Результаты группировки ЗУ</w:t>
            </w:r>
          </w:p>
        </w:tc>
      </w:tr>
      <w:tr w:rsidR="00122EAC" w:rsidRPr="00F15EF5" w:rsidTr="00440CA5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351007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использования земельного участка</w:t>
            </w:r>
            <w:r w:rsidR="0096552F">
              <w:rPr>
                <w:color w:val="000000"/>
                <w:sz w:val="20"/>
                <w:szCs w:val="20"/>
              </w:rPr>
              <w:t xml:space="preserve"> (код расчета вида использования)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96552F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02:010</w:t>
            </w:r>
          </w:p>
          <w:p w:rsidR="0096552F" w:rsidRPr="00F15EF5" w:rsidRDefault="0096552F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96552F">
              <w:rPr>
                <w:color w:val="000000"/>
                <w:sz w:val="20"/>
                <w:szCs w:val="20"/>
              </w:rPr>
              <w:t>Индивидуальное жилищное строительство в целом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F15EF5" w:rsidRDefault="0096552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273CDF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ЗУ\2.1.3 Результаты группировки ЗУ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CC0242" w:rsidRPr="00CC0242" w:rsidRDefault="00CC0242" w:rsidP="00122EAC">
      <w:pPr>
        <w:jc w:val="both"/>
        <w:rPr>
          <w:color w:val="000000"/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(наличие достаточно развитого рынка земельных участков под ИЖС</w:t>
            </w:r>
            <w:r w:rsidR="00BD3F7B">
              <w:rPr>
                <w:color w:val="000000"/>
                <w:sz w:val="20"/>
                <w:szCs w:val="20"/>
              </w:rPr>
              <w:t>/ЛПХ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351007" w:rsidP="0076436B">
            <w:pPr>
              <w:jc w:val="both"/>
              <w:rPr>
                <w:color w:val="000000"/>
                <w:sz w:val="20"/>
                <w:szCs w:val="20"/>
              </w:rPr>
            </w:pPr>
            <w:r w:rsidRPr="00351007">
              <w:rPr>
                <w:color w:val="000000"/>
                <w:sz w:val="20"/>
                <w:szCs w:val="20"/>
              </w:rPr>
              <w:t>Метод моделирования на базе УПКС</w:t>
            </w:r>
            <w:r w:rsidR="00634708">
              <w:rPr>
                <w:color w:val="000000"/>
                <w:sz w:val="20"/>
                <w:szCs w:val="20"/>
              </w:rPr>
              <w:t xml:space="preserve"> (применен в связи с отсутствием точного адреса объекта недвижимости до уровня населенного пункта в Перечне объектов недвижимости, подлежащих государственной кадастровой оценке, предоставленном Управлением Росреестра по Орловской области</w:t>
            </w:r>
            <w:r w:rsidR="00B301F8">
              <w:rPr>
                <w:color w:val="000000"/>
                <w:sz w:val="20"/>
                <w:szCs w:val="20"/>
              </w:rPr>
              <w:t>, и невозможностью в связи с этим применения метода статистического (регрессионного) моделирования</w:t>
            </w:r>
            <w:r w:rsidR="00634708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76436B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13 сегмент «Садовод</w:t>
            </w:r>
            <w:r>
              <w:rPr>
                <w:color w:val="000000"/>
                <w:sz w:val="20"/>
                <w:szCs w:val="20"/>
              </w:rPr>
              <w:t>ство и</w:t>
            </w:r>
            <w:r w:rsidRPr="00D9444A">
              <w:rPr>
                <w:color w:val="000000"/>
                <w:sz w:val="20"/>
                <w:szCs w:val="20"/>
              </w:rPr>
              <w:t xml:space="preserve"> огородничес</w:t>
            </w:r>
            <w:r>
              <w:rPr>
                <w:color w:val="000000"/>
                <w:sz w:val="20"/>
                <w:szCs w:val="20"/>
              </w:rPr>
              <w:t>тво,</w:t>
            </w:r>
            <w:r w:rsidRPr="00D9444A">
              <w:rPr>
                <w:color w:val="000000"/>
                <w:sz w:val="20"/>
                <w:szCs w:val="20"/>
              </w:rPr>
              <w:t xml:space="preserve"> малоэтажная жилая застройка»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76436B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Pr="00D9444A">
              <w:rPr>
                <w:color w:val="000000"/>
                <w:sz w:val="20"/>
                <w:szCs w:val="20"/>
              </w:rPr>
              <w:t>: 02:0</w:t>
            </w:r>
            <w:r w:rsidR="0076436B">
              <w:rPr>
                <w:color w:val="000000"/>
                <w:sz w:val="20"/>
                <w:szCs w:val="20"/>
              </w:rPr>
              <w:t>1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 w:rsidR="0076436B" w:rsidRPr="0076436B">
              <w:rPr>
                <w:color w:val="000000"/>
                <w:sz w:val="20"/>
                <w:szCs w:val="20"/>
              </w:rPr>
              <w:t>Индивидуальное жилищное строительство в целом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EE01C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</w:t>
            </w:r>
            <w:r w:rsidR="009D3264">
              <w:rPr>
                <w:color w:val="000000"/>
                <w:sz w:val="20"/>
                <w:szCs w:val="20"/>
              </w:rPr>
              <w:t>Расчет с</w:t>
            </w:r>
            <w:r w:rsidR="00EE01C1">
              <w:rPr>
                <w:color w:val="000000"/>
                <w:sz w:val="20"/>
                <w:szCs w:val="20"/>
              </w:rPr>
              <w:t>реднего значения УПКС по группе.</w:t>
            </w:r>
            <w:r w:rsidR="009D3264">
              <w:rPr>
                <w:color w:val="000000"/>
                <w:sz w:val="20"/>
                <w:szCs w:val="20"/>
              </w:rPr>
              <w:t xml:space="preserve"> </w:t>
            </w:r>
            <w:r w:rsidR="00EE01C1">
              <w:rPr>
                <w:color w:val="000000"/>
                <w:sz w:val="20"/>
                <w:szCs w:val="20"/>
              </w:rPr>
              <w:t>4. Расчет</w:t>
            </w:r>
            <w:r w:rsidR="009D3264">
              <w:rPr>
                <w:color w:val="000000"/>
                <w:sz w:val="20"/>
                <w:szCs w:val="20"/>
              </w:rPr>
              <w:t xml:space="preserve"> кадастровой стоимости объекта</w:t>
            </w:r>
            <w:r w:rsidRPr="00D9444A">
              <w:rPr>
                <w:color w:val="000000"/>
                <w:sz w:val="20"/>
                <w:szCs w:val="20"/>
              </w:rPr>
              <w:t xml:space="preserve"> </w:t>
            </w:r>
            <w:r w:rsidR="00EE01C1" w:rsidRPr="00470807">
              <w:rPr>
                <w:color w:val="000000"/>
                <w:sz w:val="20"/>
                <w:szCs w:val="20"/>
              </w:rPr>
              <w:t xml:space="preserve">путем умножения </w:t>
            </w:r>
            <w:r w:rsidR="00EE01C1">
              <w:rPr>
                <w:color w:val="000000"/>
                <w:sz w:val="20"/>
                <w:szCs w:val="20"/>
              </w:rPr>
              <w:t xml:space="preserve">среднего </w:t>
            </w:r>
            <w:r w:rsidR="00EE01C1" w:rsidRPr="00470807">
              <w:rPr>
                <w:color w:val="000000"/>
                <w:sz w:val="20"/>
                <w:szCs w:val="20"/>
              </w:rPr>
              <w:t>значения УПКС на площадь</w:t>
            </w:r>
            <w:r w:rsidR="00EE01C1">
              <w:rPr>
                <w:color w:val="000000"/>
                <w:sz w:val="20"/>
                <w:szCs w:val="20"/>
              </w:rPr>
              <w:t xml:space="preserve"> объекта </w:t>
            </w:r>
            <w:r w:rsidR="00EE01C1" w:rsidRPr="00F7288F">
              <w:rPr>
                <w:color w:val="0000FF"/>
                <w:sz w:val="20"/>
                <w:szCs w:val="20"/>
              </w:rPr>
              <w:t xml:space="preserve">с последующим применением </w:t>
            </w:r>
            <w:r w:rsidR="00F80419" w:rsidRPr="00F7288F">
              <w:rPr>
                <w:color w:val="0000FF"/>
                <w:sz w:val="20"/>
                <w:szCs w:val="20"/>
              </w:rPr>
              <w:t xml:space="preserve">понижающей </w:t>
            </w:r>
            <w:r w:rsidR="00EE01C1" w:rsidRPr="00F7288F">
              <w:rPr>
                <w:color w:val="0000FF"/>
                <w:sz w:val="20"/>
                <w:szCs w:val="20"/>
              </w:rPr>
              <w:t>корректировки на особенности локального местоположения</w:t>
            </w:r>
          </w:p>
        </w:tc>
      </w:tr>
    </w:tbl>
    <w:p w:rsidR="00122EAC" w:rsidRDefault="00122EAC" w:rsidP="00122EAC"/>
    <w:p w:rsidR="00210D6D" w:rsidRDefault="00210D6D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F7288F" w:rsidRDefault="00F7288F" w:rsidP="00F7288F">
      <w:pPr>
        <w:ind w:firstLine="567"/>
        <w:jc w:val="both"/>
        <w:rPr>
          <w:color w:val="000000"/>
        </w:rPr>
      </w:pPr>
      <w:r w:rsidRPr="00116F8B">
        <w:rPr>
          <w:color w:val="000000"/>
        </w:rPr>
        <w:t xml:space="preserve">Дополнительная информация: </w:t>
      </w:r>
      <w:r>
        <w:rPr>
          <w:color w:val="000000"/>
        </w:rPr>
        <w:t xml:space="preserve">В процессе рассмотрения обращения о предоставлении разъяснений, связанных с определением кадастровой стоимости, выявлена единичная техническая ошибка, заключающаяся в неверном применении понижающей корректировки на особенности локального местоположения. </w:t>
      </w:r>
    </w:p>
    <w:p w:rsidR="00F7288F" w:rsidRDefault="00F7288F" w:rsidP="00F7288F">
      <w:pPr>
        <w:spacing w:after="120"/>
        <w:ind w:firstLine="284"/>
        <w:jc w:val="both"/>
        <w:rPr>
          <w:color w:val="000000"/>
        </w:rPr>
      </w:pPr>
      <w:r w:rsidRPr="00116F8B">
        <w:rPr>
          <w:color w:val="000000"/>
        </w:rPr>
        <w:t>В соответствии с частями 7, 8 ст. 20 Федерального закона № 237 от 03.07.2016 г. «О государственной кадастровой оценке» в случае выявления ошибок, допущенных при определении кадастровой стоимости, они подлежат исправлению по решению бюджетного учреждения. При этом допускается изменение кадастровой стоимости, определенной после исправления ошибок, только в сторону понижения. Решение бюджетного учреждения о пересчете кадастровой стоимости будет направлено в адрес заявителя и правообладателей дополнительно.</w:t>
      </w:r>
    </w:p>
    <w:p w:rsidR="00F7288F" w:rsidRDefault="00F7288F" w:rsidP="00F7288F">
      <w:pPr>
        <w:ind w:firstLine="567"/>
        <w:jc w:val="both"/>
        <w:rPr>
          <w:color w:val="000000"/>
        </w:rPr>
      </w:pPr>
    </w:p>
    <w:p w:rsidR="00F7288F" w:rsidRDefault="00F7288F" w:rsidP="00F7288F">
      <w:pPr>
        <w:jc w:val="both"/>
        <w:rPr>
          <w:color w:val="000000"/>
        </w:rPr>
      </w:pPr>
    </w:p>
    <w:p w:rsidR="00F7288F" w:rsidRDefault="00F7288F" w:rsidP="00F7288F">
      <w:pPr>
        <w:jc w:val="both"/>
        <w:rPr>
          <w:color w:val="000000"/>
        </w:rPr>
      </w:pPr>
    </w:p>
    <w:p w:rsidR="00F7288F" w:rsidRPr="00D655AF" w:rsidRDefault="00F7288F" w:rsidP="00F7288F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7288F" w:rsidTr="0011592D">
        <w:tc>
          <w:tcPr>
            <w:tcW w:w="3227" w:type="dxa"/>
            <w:hideMark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F7288F" w:rsidTr="0011592D">
        <w:tc>
          <w:tcPr>
            <w:tcW w:w="3227" w:type="dxa"/>
          </w:tcPr>
          <w:p w:rsidR="00F7288F" w:rsidRDefault="00F7288F" w:rsidP="0011592D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88F" w:rsidRDefault="00F7288F" w:rsidP="0011592D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F7288F" w:rsidRDefault="00F7288F" w:rsidP="0011592D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F7288F" w:rsidRDefault="00F7288F" w:rsidP="00F7288F">
      <w:pPr>
        <w:jc w:val="both"/>
        <w:rPr>
          <w:color w:val="000000"/>
        </w:rPr>
      </w:pPr>
    </w:p>
    <w:p w:rsidR="00F7288F" w:rsidRPr="00D655AF" w:rsidRDefault="00F7288F" w:rsidP="00F7288F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F7288F" w:rsidTr="0011592D">
        <w:tc>
          <w:tcPr>
            <w:tcW w:w="3227" w:type="dxa"/>
            <w:hideMark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F7288F" w:rsidTr="0011592D">
        <w:tc>
          <w:tcPr>
            <w:tcW w:w="3227" w:type="dxa"/>
          </w:tcPr>
          <w:p w:rsidR="00F7288F" w:rsidRDefault="00F7288F" w:rsidP="0011592D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288F" w:rsidRDefault="00F7288F" w:rsidP="0011592D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F7288F" w:rsidRDefault="00F7288F" w:rsidP="0011592D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F7288F" w:rsidRPr="00D655AF" w:rsidRDefault="00F7288F" w:rsidP="00F7288F">
      <w:pPr>
        <w:jc w:val="both"/>
        <w:rPr>
          <w:color w:val="000000"/>
          <w:sz w:val="20"/>
          <w:szCs w:val="20"/>
        </w:rPr>
      </w:pPr>
    </w:p>
    <w:p w:rsidR="00F7288F" w:rsidRPr="00D655AF" w:rsidRDefault="00F7288F" w:rsidP="00F7288F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F7288F" w:rsidTr="0011592D">
        <w:tc>
          <w:tcPr>
            <w:tcW w:w="3794" w:type="dxa"/>
            <w:hideMark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Директор БУ ОО «МР БТИ»</w:t>
            </w:r>
          </w:p>
        </w:tc>
        <w:tc>
          <w:tcPr>
            <w:tcW w:w="1134" w:type="dxa"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F7288F" w:rsidRDefault="00F7288F" w:rsidP="0011592D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/С.Н. Подрезов/</w:t>
            </w:r>
          </w:p>
        </w:tc>
      </w:tr>
    </w:tbl>
    <w:p w:rsidR="00F7288F" w:rsidRPr="00006B4C" w:rsidRDefault="00F7288F" w:rsidP="00F7288F">
      <w:pPr>
        <w:rPr>
          <w:sz w:val="22"/>
          <w:szCs w:val="22"/>
        </w:rPr>
      </w:pPr>
    </w:p>
    <w:p w:rsidR="00F7288F" w:rsidRDefault="00F7288F" w:rsidP="00F7288F">
      <w:pPr>
        <w:ind w:firstLine="567"/>
        <w:rPr>
          <w:sz w:val="16"/>
          <w:szCs w:val="16"/>
        </w:rPr>
      </w:pP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351007">
      <w:pgSz w:w="11906" w:h="16838" w:code="9"/>
      <w:pgMar w:top="851" w:right="567" w:bottom="737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3DDA"/>
    <w:rsid w:val="00062F50"/>
    <w:rsid w:val="000802C7"/>
    <w:rsid w:val="000955DF"/>
    <w:rsid w:val="00095B2D"/>
    <w:rsid w:val="000A09FD"/>
    <w:rsid w:val="000A1098"/>
    <w:rsid w:val="000A34F3"/>
    <w:rsid w:val="000B2881"/>
    <w:rsid w:val="00122EAC"/>
    <w:rsid w:val="001255F8"/>
    <w:rsid w:val="00176381"/>
    <w:rsid w:val="00180E85"/>
    <w:rsid w:val="00185FF3"/>
    <w:rsid w:val="001923CE"/>
    <w:rsid w:val="00197D86"/>
    <w:rsid w:val="001B2248"/>
    <w:rsid w:val="001B4521"/>
    <w:rsid w:val="001F4A07"/>
    <w:rsid w:val="001F6452"/>
    <w:rsid w:val="00210D6D"/>
    <w:rsid w:val="00230F7B"/>
    <w:rsid w:val="00231953"/>
    <w:rsid w:val="0024126F"/>
    <w:rsid w:val="00246599"/>
    <w:rsid w:val="002474EA"/>
    <w:rsid w:val="002526B3"/>
    <w:rsid w:val="00267685"/>
    <w:rsid w:val="00272938"/>
    <w:rsid w:val="00273CDF"/>
    <w:rsid w:val="00274845"/>
    <w:rsid w:val="002912D5"/>
    <w:rsid w:val="002A417A"/>
    <w:rsid w:val="002B625A"/>
    <w:rsid w:val="002C3FF1"/>
    <w:rsid w:val="002E7892"/>
    <w:rsid w:val="00346FAB"/>
    <w:rsid w:val="00351007"/>
    <w:rsid w:val="003521F0"/>
    <w:rsid w:val="0035441C"/>
    <w:rsid w:val="00357C0C"/>
    <w:rsid w:val="00370445"/>
    <w:rsid w:val="0038070A"/>
    <w:rsid w:val="00396C15"/>
    <w:rsid w:val="003A4D06"/>
    <w:rsid w:val="003C2FB7"/>
    <w:rsid w:val="003C492C"/>
    <w:rsid w:val="003E510D"/>
    <w:rsid w:val="0040522D"/>
    <w:rsid w:val="004245D7"/>
    <w:rsid w:val="00431F89"/>
    <w:rsid w:val="00440CA5"/>
    <w:rsid w:val="004759CC"/>
    <w:rsid w:val="00476D36"/>
    <w:rsid w:val="00493D24"/>
    <w:rsid w:val="00493F97"/>
    <w:rsid w:val="00495E7E"/>
    <w:rsid w:val="004B0BB6"/>
    <w:rsid w:val="004C330C"/>
    <w:rsid w:val="004F51A9"/>
    <w:rsid w:val="0050074B"/>
    <w:rsid w:val="005055E2"/>
    <w:rsid w:val="00505707"/>
    <w:rsid w:val="005078F4"/>
    <w:rsid w:val="00510CA2"/>
    <w:rsid w:val="005232AF"/>
    <w:rsid w:val="005316A9"/>
    <w:rsid w:val="005434AD"/>
    <w:rsid w:val="00546EA3"/>
    <w:rsid w:val="00555151"/>
    <w:rsid w:val="00555906"/>
    <w:rsid w:val="0057315B"/>
    <w:rsid w:val="00583597"/>
    <w:rsid w:val="005867D9"/>
    <w:rsid w:val="00590BEC"/>
    <w:rsid w:val="00590FBC"/>
    <w:rsid w:val="005934C1"/>
    <w:rsid w:val="005A0502"/>
    <w:rsid w:val="005D0458"/>
    <w:rsid w:val="005D2C40"/>
    <w:rsid w:val="005D581D"/>
    <w:rsid w:val="00604DF6"/>
    <w:rsid w:val="0063101E"/>
    <w:rsid w:val="00634708"/>
    <w:rsid w:val="006348FD"/>
    <w:rsid w:val="006356AC"/>
    <w:rsid w:val="0065353D"/>
    <w:rsid w:val="00656058"/>
    <w:rsid w:val="00662EC8"/>
    <w:rsid w:val="00667D8B"/>
    <w:rsid w:val="006904B5"/>
    <w:rsid w:val="00693DB6"/>
    <w:rsid w:val="006A645C"/>
    <w:rsid w:val="006B17D2"/>
    <w:rsid w:val="006D0B3D"/>
    <w:rsid w:val="006D4D46"/>
    <w:rsid w:val="00713F1D"/>
    <w:rsid w:val="00726253"/>
    <w:rsid w:val="00733152"/>
    <w:rsid w:val="0073530C"/>
    <w:rsid w:val="00735F73"/>
    <w:rsid w:val="007471FD"/>
    <w:rsid w:val="0076436B"/>
    <w:rsid w:val="0077457A"/>
    <w:rsid w:val="007A30A4"/>
    <w:rsid w:val="007A65D5"/>
    <w:rsid w:val="007B3A9F"/>
    <w:rsid w:val="007D1621"/>
    <w:rsid w:val="007D2525"/>
    <w:rsid w:val="007D3A0B"/>
    <w:rsid w:val="007D7766"/>
    <w:rsid w:val="007F7806"/>
    <w:rsid w:val="00800EE0"/>
    <w:rsid w:val="008128E2"/>
    <w:rsid w:val="00842CCA"/>
    <w:rsid w:val="00856211"/>
    <w:rsid w:val="008572E8"/>
    <w:rsid w:val="00861CF4"/>
    <w:rsid w:val="00863182"/>
    <w:rsid w:val="008943A5"/>
    <w:rsid w:val="008A0F90"/>
    <w:rsid w:val="008D2583"/>
    <w:rsid w:val="00927075"/>
    <w:rsid w:val="009414AA"/>
    <w:rsid w:val="0096552F"/>
    <w:rsid w:val="0097743B"/>
    <w:rsid w:val="009806B3"/>
    <w:rsid w:val="009A370D"/>
    <w:rsid w:val="009A3E72"/>
    <w:rsid w:val="009A7FFD"/>
    <w:rsid w:val="009C3327"/>
    <w:rsid w:val="009C74DB"/>
    <w:rsid w:val="009D3264"/>
    <w:rsid w:val="009F1F95"/>
    <w:rsid w:val="00A07063"/>
    <w:rsid w:val="00A07676"/>
    <w:rsid w:val="00A22117"/>
    <w:rsid w:val="00A32EB2"/>
    <w:rsid w:val="00A3737B"/>
    <w:rsid w:val="00AB5F7B"/>
    <w:rsid w:val="00AF2391"/>
    <w:rsid w:val="00AF29F1"/>
    <w:rsid w:val="00AF5C7A"/>
    <w:rsid w:val="00B05F7D"/>
    <w:rsid w:val="00B17FDF"/>
    <w:rsid w:val="00B20E5C"/>
    <w:rsid w:val="00B301F8"/>
    <w:rsid w:val="00B40CB3"/>
    <w:rsid w:val="00B42FB7"/>
    <w:rsid w:val="00B55C2B"/>
    <w:rsid w:val="00B6131F"/>
    <w:rsid w:val="00B73DFF"/>
    <w:rsid w:val="00B80689"/>
    <w:rsid w:val="00B941E8"/>
    <w:rsid w:val="00B95ED7"/>
    <w:rsid w:val="00BA0BFF"/>
    <w:rsid w:val="00BB3F71"/>
    <w:rsid w:val="00BD3F7B"/>
    <w:rsid w:val="00C312BC"/>
    <w:rsid w:val="00C40528"/>
    <w:rsid w:val="00C71114"/>
    <w:rsid w:val="00C86B26"/>
    <w:rsid w:val="00C92209"/>
    <w:rsid w:val="00CA521F"/>
    <w:rsid w:val="00CA66BB"/>
    <w:rsid w:val="00CB3AAF"/>
    <w:rsid w:val="00CB563D"/>
    <w:rsid w:val="00CC0242"/>
    <w:rsid w:val="00CC3C23"/>
    <w:rsid w:val="00CF4C1E"/>
    <w:rsid w:val="00D037A4"/>
    <w:rsid w:val="00D12D6B"/>
    <w:rsid w:val="00D23A41"/>
    <w:rsid w:val="00D3103D"/>
    <w:rsid w:val="00D9216F"/>
    <w:rsid w:val="00D93623"/>
    <w:rsid w:val="00D942B3"/>
    <w:rsid w:val="00DB2FA2"/>
    <w:rsid w:val="00DC5BC5"/>
    <w:rsid w:val="00DD36CD"/>
    <w:rsid w:val="00DD439B"/>
    <w:rsid w:val="00DD45ED"/>
    <w:rsid w:val="00DF1523"/>
    <w:rsid w:val="00E10CF8"/>
    <w:rsid w:val="00E70143"/>
    <w:rsid w:val="00E740D0"/>
    <w:rsid w:val="00E76C49"/>
    <w:rsid w:val="00E77B48"/>
    <w:rsid w:val="00E8149E"/>
    <w:rsid w:val="00EC1C54"/>
    <w:rsid w:val="00EC7003"/>
    <w:rsid w:val="00ED53A0"/>
    <w:rsid w:val="00EE01C1"/>
    <w:rsid w:val="00EF3F1E"/>
    <w:rsid w:val="00F21AAF"/>
    <w:rsid w:val="00F228F6"/>
    <w:rsid w:val="00F530B1"/>
    <w:rsid w:val="00F56115"/>
    <w:rsid w:val="00F6268F"/>
    <w:rsid w:val="00F7288F"/>
    <w:rsid w:val="00F80419"/>
    <w:rsid w:val="00FE3177"/>
    <w:rsid w:val="00FE40C0"/>
    <w:rsid w:val="00FE66C8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A0DB9-655B-45E1-B604-B83AD655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4</cp:revision>
  <cp:lastPrinted>2019-12-17T10:30:00Z</cp:lastPrinted>
  <dcterms:created xsi:type="dcterms:W3CDTF">2019-12-17T10:30:00Z</dcterms:created>
  <dcterms:modified xsi:type="dcterms:W3CDTF">2021-01-18T13:17:00Z</dcterms:modified>
</cp:coreProperties>
</file>