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212D68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мая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122EAC" w:rsidP="00BE76B4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8D43E5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31C7C" w:rsidP="00705A9D">
            <w:pPr>
              <w:jc w:val="center"/>
              <w:rPr>
                <w:b/>
                <w:bCs/>
                <w:color w:val="000000"/>
              </w:rPr>
            </w:pPr>
            <w:r w:rsidRPr="00705A9D">
              <w:rPr>
                <w:b/>
                <w:bCs/>
                <w:color w:val="000000"/>
              </w:rPr>
              <w:t>1</w:t>
            </w:r>
            <w:r w:rsidR="000F3A02">
              <w:rPr>
                <w:b/>
                <w:bCs/>
                <w:color w:val="000000"/>
              </w:rPr>
              <w:t>30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05746F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653BE8">
        <w:rPr>
          <w:color w:val="000000"/>
        </w:rPr>
        <w:t>0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212D68">
        <w:rPr>
          <w:color w:val="000000"/>
        </w:rPr>
        <w:t>4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77282">
        <w:rPr>
          <w:b/>
          <w:bCs/>
          <w:color w:val="000000"/>
        </w:rPr>
        <w:t>1</w:t>
      </w:r>
      <w:r w:rsidR="00653BE8">
        <w:rPr>
          <w:b/>
          <w:bCs/>
          <w:color w:val="000000"/>
        </w:rPr>
        <w:t>0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653BE8">
        <w:rPr>
          <w:b/>
          <w:bCs/>
          <w:color w:val="000000"/>
        </w:rPr>
        <w:t>00000</w:t>
      </w:r>
      <w:r w:rsidR="00B55C2B" w:rsidRPr="00B55C2B">
        <w:rPr>
          <w:b/>
          <w:bCs/>
          <w:color w:val="000000"/>
        </w:rPr>
        <w:t>:</w:t>
      </w:r>
      <w:r w:rsidR="00653BE8">
        <w:rPr>
          <w:b/>
          <w:bCs/>
          <w:color w:val="000000"/>
        </w:rPr>
        <w:t>123</w:t>
      </w:r>
      <w:r>
        <w:rPr>
          <w:b/>
          <w:bCs/>
          <w:color w:val="000000"/>
        </w:rPr>
        <w:t>.</w:t>
      </w:r>
    </w:p>
    <w:p w:rsidR="00C404A2" w:rsidRPr="00251BE3" w:rsidRDefault="00C404A2" w:rsidP="00122EAC">
      <w:pPr>
        <w:ind w:firstLine="851"/>
        <w:jc w:val="both"/>
        <w:rPr>
          <w:color w:val="000000"/>
          <w:sz w:val="12"/>
          <w:szCs w:val="12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A30089" w:rsidP="00A30089">
            <w:pPr>
              <w:rPr>
                <w:color w:val="000000"/>
                <w:sz w:val="20"/>
              </w:rPr>
            </w:pPr>
            <w:r w:rsidRPr="00A30089">
              <w:rPr>
                <w:color w:val="000000"/>
                <w:sz w:val="20"/>
              </w:rPr>
              <w:t>28 298 349,50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05746F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04C49" w:rsidRDefault="00804C49" w:rsidP="00804C49">
            <w:pPr>
              <w:jc w:val="both"/>
              <w:rPr>
                <w:color w:val="000000"/>
                <w:sz w:val="20"/>
                <w:szCs w:val="20"/>
              </w:rPr>
            </w:pPr>
            <w:r w:rsidRPr="00804C49">
              <w:rPr>
                <w:color w:val="000000"/>
                <w:sz w:val="20"/>
                <w:szCs w:val="20"/>
              </w:rPr>
              <w:t>Межрайонная инспекция Федеральной налоговой службы №8 по Орловской области</w:t>
            </w:r>
            <w:r w:rsidR="00122EAC" w:rsidRPr="00804C49">
              <w:rPr>
                <w:color w:val="000000"/>
                <w:sz w:val="20"/>
                <w:szCs w:val="20"/>
              </w:rPr>
              <w:t xml:space="preserve">; </w:t>
            </w:r>
            <w:r w:rsidRPr="00804C49">
              <w:rPr>
                <w:color w:val="000000"/>
                <w:sz w:val="20"/>
                <w:szCs w:val="20"/>
              </w:rPr>
              <w:t>302025, г. Орёл, Московское шоссе, д. 119</w:t>
            </w:r>
            <w:r w:rsidR="00122EAC" w:rsidRPr="00804C49">
              <w:rPr>
                <w:color w:val="000000"/>
                <w:sz w:val="20"/>
                <w:szCs w:val="20"/>
              </w:rPr>
              <w:t xml:space="preserve">; тел. </w:t>
            </w:r>
            <w:r w:rsidR="000C7D3B" w:rsidRPr="00804C49">
              <w:rPr>
                <w:color w:val="000000"/>
                <w:sz w:val="20"/>
                <w:szCs w:val="20"/>
              </w:rPr>
              <w:t>8-800-222-22-22</w:t>
            </w:r>
            <w:r w:rsidR="00122EAC" w:rsidRPr="00804C49">
              <w:rPr>
                <w:color w:val="000000"/>
                <w:sz w:val="20"/>
                <w:szCs w:val="20"/>
              </w:rPr>
              <w:t>;</w:t>
            </w:r>
          </w:p>
          <w:p w:rsidR="00122EAC" w:rsidRPr="00804C49" w:rsidRDefault="0005746F" w:rsidP="00804C49">
            <w:pPr>
              <w:jc w:val="both"/>
              <w:rPr>
                <w:color w:val="000000"/>
                <w:sz w:val="20"/>
                <w:szCs w:val="20"/>
              </w:rPr>
            </w:pPr>
            <w:hyperlink r:id="rId11" w:history="1">
              <w:r w:rsidR="00804C49" w:rsidRPr="00804C49">
                <w:rPr>
                  <w:color w:val="000000"/>
                  <w:sz w:val="20"/>
                  <w:szCs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71C3D" w:rsidP="00A71C3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</w:t>
            </w:r>
            <w:r w:rsidR="005D1F0C" w:rsidRPr="005D1F0C">
              <w:rPr>
                <w:color w:val="000000"/>
                <w:sz w:val="20"/>
                <w:szCs w:val="20"/>
              </w:rPr>
              <w:t>:00</w:t>
            </w:r>
            <w:r>
              <w:rPr>
                <w:color w:val="000000"/>
                <w:sz w:val="20"/>
                <w:szCs w:val="20"/>
              </w:rPr>
              <w:t>00000</w:t>
            </w:r>
            <w:r w:rsidR="005D1F0C" w:rsidRPr="005D1F0C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123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5D1F0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0C" w:rsidRPr="008E10C2" w:rsidRDefault="005D1F0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0C" w:rsidRPr="008E10C2" w:rsidRDefault="005D1F0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0C" w:rsidRPr="00A71C3D" w:rsidRDefault="00A71C3D" w:rsidP="00A71C3D">
            <w:pPr>
              <w:jc w:val="both"/>
              <w:rPr>
                <w:color w:val="000000"/>
                <w:sz w:val="20"/>
                <w:szCs w:val="20"/>
              </w:rPr>
            </w:pPr>
            <w:r w:rsidRPr="00A71C3D">
              <w:rPr>
                <w:color w:val="000000"/>
                <w:sz w:val="20"/>
                <w:szCs w:val="20"/>
              </w:rPr>
              <w:t>Российская Федерация, Орловская область, р-н Орловский, с/</w:t>
            </w:r>
            <w:proofErr w:type="gramStart"/>
            <w:r w:rsidRPr="00A71C3D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A71C3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71C3D">
              <w:rPr>
                <w:color w:val="000000"/>
                <w:sz w:val="20"/>
                <w:szCs w:val="20"/>
              </w:rPr>
              <w:t>Неполодское</w:t>
            </w:r>
            <w:proofErr w:type="spellEnd"/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060A26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</w:t>
            </w:r>
            <w:r w:rsidR="003A0609">
              <w:rPr>
                <w:color w:val="000000"/>
                <w:sz w:val="20"/>
                <w:szCs w:val="20"/>
              </w:rPr>
              <w:t xml:space="preserve">на незначительном удалении от областного центра </w:t>
            </w:r>
            <w:r w:rsidR="00060A26">
              <w:rPr>
                <w:color w:val="000000"/>
                <w:sz w:val="20"/>
                <w:szCs w:val="20"/>
              </w:rPr>
              <w:t xml:space="preserve">с хорошей транспортной доступностью, окружение – земли сельскохозяйственного назначения, жилая застройка, 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объект</w:t>
            </w:r>
            <w:r w:rsidR="00060A26">
              <w:rPr>
                <w:color w:val="000000"/>
                <w:sz w:val="20"/>
                <w:szCs w:val="20"/>
              </w:rPr>
              <w:t>ы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инфраструктуры</w:t>
            </w:r>
            <w:r w:rsidR="00060A26">
              <w:rPr>
                <w:color w:val="000000"/>
                <w:sz w:val="20"/>
                <w:szCs w:val="20"/>
              </w:rPr>
              <w:t xml:space="preserve"> населенного пункта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A71C3D" w:rsidP="00186183">
            <w:pPr>
              <w:rPr>
                <w:color w:val="000000"/>
                <w:sz w:val="20"/>
                <w:szCs w:val="20"/>
              </w:rPr>
            </w:pPr>
            <w:r w:rsidRPr="00A71C3D">
              <w:rPr>
                <w:color w:val="000000"/>
                <w:sz w:val="20"/>
                <w:szCs w:val="20"/>
              </w:rPr>
              <w:t>283835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F439A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BF439A">
              <w:rPr>
                <w:color w:val="000000"/>
                <w:sz w:val="20"/>
                <w:szCs w:val="20"/>
              </w:rPr>
              <w:t xml:space="preserve">Земли </w:t>
            </w:r>
            <w:r w:rsidR="00A71C3D">
              <w:rPr>
                <w:color w:val="000000"/>
                <w:sz w:val="20"/>
                <w:szCs w:val="20"/>
              </w:rPr>
              <w:t>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C7584" w:rsidRDefault="00A71C3D" w:rsidP="00264F61">
            <w:pPr>
              <w:jc w:val="both"/>
              <w:rPr>
                <w:color w:val="000000"/>
                <w:sz w:val="20"/>
                <w:szCs w:val="20"/>
              </w:rPr>
            </w:pPr>
            <w:r w:rsidRPr="00FC7584">
              <w:rPr>
                <w:color w:val="000000"/>
                <w:sz w:val="20"/>
                <w:szCs w:val="20"/>
              </w:rPr>
              <w:t xml:space="preserve">Для размещения и эксплуатации зданий, строений и сооружений (в соответствии с перечнем объектов недвижимости, подлежащих государственной кадастровой оценке, предоставленного </w:t>
            </w:r>
            <w:r w:rsidR="00264F61" w:rsidRPr="00FC7584">
              <w:rPr>
                <w:color w:val="000000"/>
                <w:sz w:val="20"/>
                <w:szCs w:val="20"/>
              </w:rPr>
              <w:t>органом регистрации прав</w:t>
            </w:r>
            <w:r w:rsidRPr="00FC7584">
              <w:rPr>
                <w:color w:val="000000"/>
                <w:sz w:val="20"/>
                <w:szCs w:val="20"/>
              </w:rPr>
              <w:t xml:space="preserve"> по состоянию на 01.01.2019 г.)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B801AF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AF" w:rsidRPr="001143FD" w:rsidRDefault="00B801AF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AF" w:rsidRPr="001143FD" w:rsidRDefault="00B801AF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AF" w:rsidRPr="001143FD" w:rsidRDefault="00B801AF" w:rsidP="00135E0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B801AF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AF" w:rsidRPr="001143FD" w:rsidRDefault="00B801AF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AF" w:rsidRPr="001143FD" w:rsidRDefault="00B801AF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AF" w:rsidRPr="00687E2A" w:rsidRDefault="00B801AF" w:rsidP="00135E01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B801AF" w:rsidRPr="00685FF5" w:rsidRDefault="00B801AF" w:rsidP="00135E01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>
              <w:rPr>
                <w:color w:val="000000"/>
                <w:sz w:val="20"/>
              </w:rPr>
              <w:t xml:space="preserve"> </w:t>
            </w:r>
            <w:r w:rsidRPr="009B72E3">
              <w:rPr>
                <w:color w:val="000000"/>
                <w:sz w:val="20"/>
              </w:rPr>
              <w:t>Ценовой диапазон достаточно широк, что обусловлено различным набором характеристик, влияющих</w:t>
            </w:r>
            <w:r>
              <w:rPr>
                <w:color w:val="000000"/>
                <w:sz w:val="20"/>
              </w:rPr>
              <w:t xml:space="preserve"> на стоимость. </w:t>
            </w:r>
            <w:proofErr w:type="gramStart"/>
            <w:r>
              <w:rPr>
                <w:color w:val="000000"/>
                <w:sz w:val="20"/>
              </w:rPr>
              <w:t xml:space="preserve">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  <w:proofErr w:type="gramEnd"/>
          </w:p>
          <w:p w:rsidR="00B801AF" w:rsidRPr="001143FD" w:rsidRDefault="00B801AF" w:rsidP="00135E0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B801AF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AF" w:rsidRPr="001143FD" w:rsidRDefault="00B801AF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AF" w:rsidRPr="001143FD" w:rsidRDefault="00B801AF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01AF" w:rsidRPr="001143FD" w:rsidRDefault="00B801AF" w:rsidP="00135E0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</w:t>
      </w:r>
      <w:r w:rsidRPr="007C20AE">
        <w:rPr>
          <w:color w:val="000000"/>
        </w:rPr>
        <w:t>использованных для определения кадастровой   стоимости  объекта  недвижимости,  их  значения  и  источники 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7C20AE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E" w:rsidRPr="00F15EF5" w:rsidRDefault="007C20AE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E" w:rsidRPr="00865176" w:rsidRDefault="007C20AE" w:rsidP="00B82286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Местоположение (как уровень детализации расположения объекта недвижимости при выборе способа расчета методом моделирования на основе удельных показателей кадастровой стоимости (УПКС): по кадастровому кварталу, по населенному пункту, муниципальному району и т.д.))</w:t>
            </w:r>
            <w:proofErr w:type="gramEnd"/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E" w:rsidRPr="00B53739" w:rsidRDefault="007C20AE" w:rsidP="000760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связи с отсутствием номера кадастрового квартала (нулевой) для целей расчета методом УПКС определено до уровня муниципального района (Орловский)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20AE" w:rsidRPr="00455D7D" w:rsidRDefault="007C20AE" w:rsidP="00D04077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Отчет о ГКО Орловская область\</w:t>
            </w:r>
            <w:r>
              <w:rPr>
                <w:color w:val="000000"/>
                <w:sz w:val="20"/>
                <w:szCs w:val="20"/>
              </w:rPr>
              <w:t>1</w:t>
            </w:r>
            <w:r w:rsidRPr="00F02EA1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Исходные данные</w:t>
            </w:r>
            <w:r w:rsidRPr="00F02EA1"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1.3</w:t>
            </w:r>
            <w:r w:rsidRPr="00F02EA1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Перечень ОН, </w:t>
            </w:r>
            <w:proofErr w:type="spellStart"/>
            <w:r>
              <w:rPr>
                <w:color w:val="000000"/>
                <w:sz w:val="20"/>
                <w:szCs w:val="20"/>
              </w:rPr>
              <w:t>подлеж</w:t>
            </w:r>
            <w:proofErr w:type="spellEnd"/>
            <w:r>
              <w:rPr>
                <w:color w:val="000000"/>
                <w:sz w:val="20"/>
                <w:szCs w:val="20"/>
              </w:rPr>
              <w:t>. ГКО\Текстовая часть перечня</w:t>
            </w:r>
            <w:r>
              <w:rPr>
                <w:color w:val="000000"/>
                <w:sz w:val="20"/>
                <w:szCs w:val="20"/>
                <w:lang w:val="en-US"/>
              </w:rPr>
              <w:t>\</w:t>
            </w:r>
            <w:proofErr w:type="spellStart"/>
            <w:r>
              <w:rPr>
                <w:color w:val="000000"/>
                <w:sz w:val="20"/>
                <w:szCs w:val="20"/>
              </w:rPr>
              <w:t>ОКС_Текстовая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часть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C404A2" w:rsidRDefault="00C404A2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850925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25" w:rsidRPr="00D9444A" w:rsidRDefault="00850925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25" w:rsidRPr="00D9444A" w:rsidRDefault="00850925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925" w:rsidRPr="00D9444A" w:rsidRDefault="00850925" w:rsidP="00850925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 xml:space="preserve">Применен метод моделирования </w:t>
            </w:r>
            <w:r>
              <w:rPr>
                <w:color w:val="000000"/>
                <w:sz w:val="20"/>
                <w:szCs w:val="20"/>
              </w:rPr>
              <w:t>на основе удельных показателей кадастровой стоимости (УПКС)</w:t>
            </w:r>
            <w:r w:rsidRPr="004435FD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 xml:space="preserve">Применение других методов сравнительного подхода не представляется возможным из-за отсутствия точных сведений о местоположении для расчета </w:t>
            </w:r>
            <w:proofErr w:type="spellStart"/>
            <w:r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факторов.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объекта недвижимости (массовая или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lastRenderedPageBreak/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782DF5" w:rsidP="002565B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97E43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43" w:rsidRPr="00D9444A" w:rsidRDefault="00397E4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43" w:rsidRPr="00D9444A" w:rsidRDefault="00397E43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43" w:rsidRPr="00D9444A" w:rsidRDefault="00397E43" w:rsidP="00135E01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97E43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43" w:rsidRPr="00D9444A" w:rsidRDefault="00397E4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43" w:rsidRPr="00D9444A" w:rsidRDefault="00397E43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43" w:rsidRPr="00D9444A" w:rsidRDefault="00397E43" w:rsidP="00397E4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>: 01</w:t>
            </w:r>
            <w:r w:rsidRPr="00D9444A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>172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Питомники. Размещение сооружений, необходимых для выращивания и реализации продукции, указанной в коде расчета вида использования 01:171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, объединенная группа 6.3 «Животноводческие и тепличные комплексы»</w:t>
            </w:r>
          </w:p>
        </w:tc>
      </w:tr>
      <w:tr w:rsidR="00397E43" w:rsidRPr="00873AB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43" w:rsidRPr="00873AB5" w:rsidRDefault="00397E4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73AB5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E43" w:rsidRPr="00873AB5" w:rsidRDefault="00397E43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73AB5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873AB5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F5" w:rsidRPr="00873AB5" w:rsidRDefault="00397E43" w:rsidP="00BD76BE">
            <w:pPr>
              <w:jc w:val="both"/>
              <w:rPr>
                <w:color w:val="000000"/>
                <w:sz w:val="20"/>
                <w:szCs w:val="20"/>
              </w:rPr>
            </w:pPr>
            <w:r w:rsidRPr="00873AB5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</w:t>
            </w:r>
            <w:r w:rsidR="00782DF5" w:rsidRPr="00873AB5">
              <w:rPr>
                <w:color w:val="000000"/>
                <w:sz w:val="20"/>
                <w:szCs w:val="20"/>
              </w:rPr>
              <w:t>Определение расположения объекта недвижимости (в связи с отсутствием номера кадастрового квартала – до уровня муниципального района</w:t>
            </w:r>
            <w:r w:rsidR="00551096">
              <w:rPr>
                <w:color w:val="000000"/>
                <w:sz w:val="20"/>
                <w:szCs w:val="20"/>
              </w:rPr>
              <w:t>)</w:t>
            </w:r>
            <w:r w:rsidRPr="00873AB5">
              <w:rPr>
                <w:color w:val="000000"/>
                <w:sz w:val="20"/>
                <w:szCs w:val="20"/>
              </w:rPr>
              <w:t xml:space="preserve">; 4. </w:t>
            </w:r>
            <w:r w:rsidR="00647E1D" w:rsidRPr="00873AB5">
              <w:rPr>
                <w:color w:val="000000"/>
                <w:sz w:val="20"/>
                <w:szCs w:val="20"/>
              </w:rPr>
              <w:t xml:space="preserve">Определение среднего значения УПКС объектов недвижимости, </w:t>
            </w:r>
            <w:r w:rsidR="00B71A45" w:rsidRPr="00873AB5">
              <w:rPr>
                <w:color w:val="000000"/>
                <w:sz w:val="20"/>
                <w:szCs w:val="20"/>
              </w:rPr>
              <w:t>входящих в одну и ту же</w:t>
            </w:r>
            <w:r w:rsidR="00647E1D" w:rsidRPr="00873AB5">
              <w:rPr>
                <w:color w:val="000000"/>
                <w:sz w:val="20"/>
                <w:szCs w:val="20"/>
              </w:rPr>
              <w:t xml:space="preserve"> </w:t>
            </w:r>
            <w:r w:rsidR="0018081B" w:rsidRPr="00873AB5">
              <w:rPr>
                <w:color w:val="000000"/>
                <w:sz w:val="20"/>
                <w:szCs w:val="20"/>
              </w:rPr>
              <w:t>объединенн</w:t>
            </w:r>
            <w:r w:rsidR="00B71A45" w:rsidRPr="00873AB5">
              <w:rPr>
                <w:color w:val="000000"/>
                <w:sz w:val="20"/>
                <w:szCs w:val="20"/>
              </w:rPr>
              <w:t>ую</w:t>
            </w:r>
            <w:r w:rsidR="0018081B" w:rsidRPr="00873AB5">
              <w:rPr>
                <w:color w:val="000000"/>
                <w:sz w:val="20"/>
                <w:szCs w:val="20"/>
              </w:rPr>
              <w:t xml:space="preserve"> </w:t>
            </w:r>
            <w:r w:rsidR="00647E1D" w:rsidRPr="00873AB5">
              <w:rPr>
                <w:color w:val="000000"/>
                <w:sz w:val="20"/>
                <w:szCs w:val="20"/>
              </w:rPr>
              <w:t>групп</w:t>
            </w:r>
            <w:r w:rsidR="00B71A45" w:rsidRPr="00873AB5">
              <w:rPr>
                <w:color w:val="000000"/>
                <w:sz w:val="20"/>
                <w:szCs w:val="20"/>
              </w:rPr>
              <w:t>у</w:t>
            </w:r>
            <w:r w:rsidR="00647E1D" w:rsidRPr="00873AB5">
              <w:rPr>
                <w:color w:val="000000"/>
                <w:sz w:val="20"/>
                <w:szCs w:val="20"/>
              </w:rPr>
              <w:t xml:space="preserve"> объектов недвижимости, существующих в пределах </w:t>
            </w:r>
            <w:r w:rsidR="0018081B" w:rsidRPr="00873AB5">
              <w:rPr>
                <w:color w:val="000000"/>
                <w:sz w:val="20"/>
                <w:szCs w:val="20"/>
              </w:rPr>
              <w:t>муниципального района</w:t>
            </w:r>
            <w:r w:rsidR="00647E1D" w:rsidRPr="00873AB5">
              <w:rPr>
                <w:color w:val="000000"/>
                <w:sz w:val="20"/>
                <w:szCs w:val="20"/>
              </w:rPr>
              <w:t>, в котором расположен объект недвижимости</w:t>
            </w:r>
            <w:r w:rsidRPr="00873AB5">
              <w:rPr>
                <w:color w:val="000000"/>
                <w:sz w:val="20"/>
                <w:szCs w:val="20"/>
              </w:rPr>
              <w:t xml:space="preserve">; 5. </w:t>
            </w:r>
            <w:r w:rsidR="00401B2C" w:rsidRPr="00873AB5">
              <w:rPr>
                <w:color w:val="000000"/>
                <w:sz w:val="20"/>
                <w:szCs w:val="20"/>
              </w:rPr>
              <w:t xml:space="preserve">Определение кадастровой стоимости объекта недвижимости путем умножения среднего значения УПКС объектов недвижимости, </w:t>
            </w:r>
            <w:r w:rsidR="00BD76BE" w:rsidRPr="00873AB5">
              <w:rPr>
                <w:color w:val="000000"/>
                <w:sz w:val="20"/>
                <w:szCs w:val="20"/>
              </w:rPr>
              <w:t>входящих в одну и ту же объединенную группу</w:t>
            </w:r>
            <w:r w:rsidR="00401B2C" w:rsidRPr="00873AB5">
              <w:rPr>
                <w:color w:val="000000"/>
                <w:sz w:val="20"/>
                <w:szCs w:val="20"/>
              </w:rPr>
              <w:t xml:space="preserve"> по </w:t>
            </w:r>
            <w:r w:rsidR="00BD76BE" w:rsidRPr="00873AB5">
              <w:rPr>
                <w:color w:val="000000"/>
                <w:sz w:val="20"/>
                <w:szCs w:val="20"/>
              </w:rPr>
              <w:t>муниципальному району</w:t>
            </w:r>
            <w:r w:rsidR="00401B2C" w:rsidRPr="00873AB5">
              <w:rPr>
                <w:color w:val="000000"/>
                <w:sz w:val="20"/>
                <w:szCs w:val="20"/>
              </w:rPr>
              <w:t>, на его площадь.</w:t>
            </w:r>
          </w:p>
        </w:tc>
      </w:tr>
    </w:tbl>
    <w:p w:rsidR="00122EAC" w:rsidRPr="00873AB5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873AB5">
        <w:rPr>
          <w:color w:val="000000"/>
        </w:rPr>
        <w:t xml:space="preserve">3. Иная информация по запросу заявителя: </w:t>
      </w:r>
      <w:r w:rsidR="00BC24D0" w:rsidRPr="00873AB5">
        <w:rPr>
          <w:color w:val="000000"/>
        </w:rPr>
        <w:t>Изменение количественных и качественных характеристик объектов недвижимости, подлежащих государственной кадастровой оценке, не входит в полно</w:t>
      </w:r>
      <w:r w:rsidR="0016448E">
        <w:rPr>
          <w:color w:val="000000"/>
        </w:rPr>
        <w:t>мочия бюджетного учреждения (статья</w:t>
      </w:r>
      <w:r w:rsidR="00BC24D0" w:rsidRPr="00873AB5">
        <w:rPr>
          <w:color w:val="000000"/>
        </w:rPr>
        <w:t xml:space="preserve"> 7 </w:t>
      </w:r>
      <w:r w:rsidR="0016448E" w:rsidRPr="00D948DE">
        <w:rPr>
          <w:rStyle w:val="10"/>
        </w:rPr>
        <w:t>Федерального закона от 03.07.2016 № 237-ФЗ «О государственной кадастровой оценке»</w:t>
      </w:r>
      <w:r w:rsidR="00BC24D0" w:rsidRPr="00873AB5">
        <w:rPr>
          <w:color w:val="000000"/>
        </w:rPr>
        <w:t>).</w:t>
      </w:r>
      <w:r w:rsidR="000E530C" w:rsidRPr="00873AB5">
        <w:rPr>
          <w:color w:val="000000"/>
        </w:rPr>
        <w:t xml:space="preserve"> </w:t>
      </w:r>
      <w:r w:rsidR="000C5B6D" w:rsidRPr="00873AB5">
        <w:rPr>
          <w:color w:val="000000"/>
        </w:rPr>
        <w:t>Для исправления ошибки в сведениях о виде разрешенного использования н</w:t>
      </w:r>
      <w:r w:rsidR="000E530C" w:rsidRPr="00873AB5">
        <w:rPr>
          <w:color w:val="000000"/>
        </w:rPr>
        <w:t>еобходимо обратиться в орган</w:t>
      </w:r>
      <w:r w:rsidR="000E530C">
        <w:rPr>
          <w:color w:val="000000"/>
        </w:rPr>
        <w:t xml:space="preserve"> регистрации прав (</w:t>
      </w:r>
      <w:r w:rsidR="00EA25E8">
        <w:rPr>
          <w:color w:val="000000"/>
        </w:rPr>
        <w:t xml:space="preserve">Управление </w:t>
      </w:r>
      <w:proofErr w:type="spellStart"/>
      <w:r w:rsidR="000E530C">
        <w:rPr>
          <w:color w:val="000000"/>
        </w:rPr>
        <w:t>Росреестр</w:t>
      </w:r>
      <w:r w:rsidR="00EA25E8">
        <w:rPr>
          <w:color w:val="000000"/>
        </w:rPr>
        <w:t>а</w:t>
      </w:r>
      <w:proofErr w:type="spellEnd"/>
      <w:r w:rsidR="00EA25E8">
        <w:rPr>
          <w:color w:val="000000"/>
        </w:rPr>
        <w:t xml:space="preserve"> по Орловской области</w:t>
      </w:r>
      <w:r w:rsidR="000E530C">
        <w:rPr>
          <w:color w:val="000000"/>
        </w:rPr>
        <w:t>) для внесения изменений в ЕГРН</w:t>
      </w:r>
      <w:r w:rsidR="00EA25E8">
        <w:rPr>
          <w:color w:val="000000"/>
        </w:rPr>
        <w:t>.</w:t>
      </w:r>
      <w:r w:rsidR="000E530C">
        <w:rPr>
          <w:color w:val="000000"/>
        </w:rPr>
        <w:t xml:space="preserve"> </w:t>
      </w:r>
    </w:p>
    <w:p w:rsidR="003855C7" w:rsidRDefault="003855C7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proofErr w:type="spellEnd"/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211A42" w:rsidRDefault="00211A42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96563A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D912FF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96563A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96563A" w:rsidRPr="005E24D3">
              <w:rPr>
                <w:color w:val="000000"/>
                <w:sz w:val="24"/>
                <w:szCs w:val="24"/>
              </w:rPr>
              <w:t>Оганесян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211A42" w:rsidRPr="00953483" w:rsidRDefault="00211A42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20BA6"/>
    <w:rsid w:val="00030789"/>
    <w:rsid w:val="0005746F"/>
    <w:rsid w:val="00060A26"/>
    <w:rsid w:val="00062F50"/>
    <w:rsid w:val="0006399E"/>
    <w:rsid w:val="00067FAF"/>
    <w:rsid w:val="00072563"/>
    <w:rsid w:val="00076032"/>
    <w:rsid w:val="000804FA"/>
    <w:rsid w:val="000955DF"/>
    <w:rsid w:val="00095B2D"/>
    <w:rsid w:val="000A09FD"/>
    <w:rsid w:val="000A1098"/>
    <w:rsid w:val="000B2881"/>
    <w:rsid w:val="000C1C4B"/>
    <w:rsid w:val="000C5B6D"/>
    <w:rsid w:val="000C5CAC"/>
    <w:rsid w:val="000C72C4"/>
    <w:rsid w:val="000C7D3B"/>
    <w:rsid w:val="000E530C"/>
    <w:rsid w:val="000F1398"/>
    <w:rsid w:val="000F3A02"/>
    <w:rsid w:val="00122EAC"/>
    <w:rsid w:val="0013153E"/>
    <w:rsid w:val="00137CBB"/>
    <w:rsid w:val="001530A4"/>
    <w:rsid w:val="00155D0E"/>
    <w:rsid w:val="00157FF0"/>
    <w:rsid w:val="0016448E"/>
    <w:rsid w:val="00176381"/>
    <w:rsid w:val="0018081B"/>
    <w:rsid w:val="00185FF3"/>
    <w:rsid w:val="00186183"/>
    <w:rsid w:val="001923CE"/>
    <w:rsid w:val="0019585E"/>
    <w:rsid w:val="00197D86"/>
    <w:rsid w:val="001B2248"/>
    <w:rsid w:val="001B4521"/>
    <w:rsid w:val="001C3BA3"/>
    <w:rsid w:val="001C7BE0"/>
    <w:rsid w:val="001D2D0D"/>
    <w:rsid w:val="001E12C9"/>
    <w:rsid w:val="001E21B7"/>
    <w:rsid w:val="001F4A07"/>
    <w:rsid w:val="0020074A"/>
    <w:rsid w:val="00211A42"/>
    <w:rsid w:val="00212D68"/>
    <w:rsid w:val="0022128F"/>
    <w:rsid w:val="00230F7B"/>
    <w:rsid w:val="00231953"/>
    <w:rsid w:val="00234835"/>
    <w:rsid w:val="0024126F"/>
    <w:rsid w:val="002428B5"/>
    <w:rsid w:val="00243581"/>
    <w:rsid w:val="00245E58"/>
    <w:rsid w:val="00246599"/>
    <w:rsid w:val="002474EA"/>
    <w:rsid w:val="00250B9F"/>
    <w:rsid w:val="00251BE3"/>
    <w:rsid w:val="002526B3"/>
    <w:rsid w:val="002565BA"/>
    <w:rsid w:val="00264F61"/>
    <w:rsid w:val="00267685"/>
    <w:rsid w:val="00272625"/>
    <w:rsid w:val="00272938"/>
    <w:rsid w:val="00274845"/>
    <w:rsid w:val="00287B96"/>
    <w:rsid w:val="002912D5"/>
    <w:rsid w:val="002A417A"/>
    <w:rsid w:val="002B12B4"/>
    <w:rsid w:val="002B625A"/>
    <w:rsid w:val="002E72EA"/>
    <w:rsid w:val="002E7892"/>
    <w:rsid w:val="00346FAB"/>
    <w:rsid w:val="003521F0"/>
    <w:rsid w:val="0035441C"/>
    <w:rsid w:val="00357B31"/>
    <w:rsid w:val="00357C0C"/>
    <w:rsid w:val="00360983"/>
    <w:rsid w:val="0036230A"/>
    <w:rsid w:val="003644A8"/>
    <w:rsid w:val="00370445"/>
    <w:rsid w:val="00380269"/>
    <w:rsid w:val="0038070A"/>
    <w:rsid w:val="003855C7"/>
    <w:rsid w:val="00387289"/>
    <w:rsid w:val="00391CA2"/>
    <w:rsid w:val="00394506"/>
    <w:rsid w:val="00396C15"/>
    <w:rsid w:val="00397E43"/>
    <w:rsid w:val="003A0609"/>
    <w:rsid w:val="003A4D06"/>
    <w:rsid w:val="003A4D34"/>
    <w:rsid w:val="003C2FB7"/>
    <w:rsid w:val="003C492C"/>
    <w:rsid w:val="003E510D"/>
    <w:rsid w:val="003F3B54"/>
    <w:rsid w:val="00401B2C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0F82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1096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1F0C"/>
    <w:rsid w:val="005D581D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47E1D"/>
    <w:rsid w:val="0065253E"/>
    <w:rsid w:val="0065353D"/>
    <w:rsid w:val="00653BE8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05A9D"/>
    <w:rsid w:val="00706802"/>
    <w:rsid w:val="00711DAE"/>
    <w:rsid w:val="00713F1D"/>
    <w:rsid w:val="0071795A"/>
    <w:rsid w:val="00726253"/>
    <w:rsid w:val="007322A5"/>
    <w:rsid w:val="00733152"/>
    <w:rsid w:val="0073530C"/>
    <w:rsid w:val="00735F73"/>
    <w:rsid w:val="00737AE6"/>
    <w:rsid w:val="007471FD"/>
    <w:rsid w:val="00757463"/>
    <w:rsid w:val="00780B70"/>
    <w:rsid w:val="00782DF5"/>
    <w:rsid w:val="007A30A4"/>
    <w:rsid w:val="007A65D5"/>
    <w:rsid w:val="007C20AE"/>
    <w:rsid w:val="007D1621"/>
    <w:rsid w:val="007D2525"/>
    <w:rsid w:val="007D3A0B"/>
    <w:rsid w:val="007D7766"/>
    <w:rsid w:val="007F5FE2"/>
    <w:rsid w:val="007F7806"/>
    <w:rsid w:val="008044B4"/>
    <w:rsid w:val="00804C49"/>
    <w:rsid w:val="008128E2"/>
    <w:rsid w:val="0082301E"/>
    <w:rsid w:val="00825A47"/>
    <w:rsid w:val="00826AEC"/>
    <w:rsid w:val="0084127B"/>
    <w:rsid w:val="00842CCA"/>
    <w:rsid w:val="008456B3"/>
    <w:rsid w:val="00850925"/>
    <w:rsid w:val="00856211"/>
    <w:rsid w:val="00856D76"/>
    <w:rsid w:val="008572E8"/>
    <w:rsid w:val="008606CE"/>
    <w:rsid w:val="00861CF4"/>
    <w:rsid w:val="00863182"/>
    <w:rsid w:val="00865A13"/>
    <w:rsid w:val="00872B84"/>
    <w:rsid w:val="00873AB5"/>
    <w:rsid w:val="008943A5"/>
    <w:rsid w:val="008A0F90"/>
    <w:rsid w:val="008A1661"/>
    <w:rsid w:val="008B1E7F"/>
    <w:rsid w:val="008B6180"/>
    <w:rsid w:val="008C2489"/>
    <w:rsid w:val="008D2583"/>
    <w:rsid w:val="008D43E5"/>
    <w:rsid w:val="009009BD"/>
    <w:rsid w:val="009052E2"/>
    <w:rsid w:val="009148B7"/>
    <w:rsid w:val="00927075"/>
    <w:rsid w:val="00953483"/>
    <w:rsid w:val="00960774"/>
    <w:rsid w:val="0096563A"/>
    <w:rsid w:val="0097743B"/>
    <w:rsid w:val="00980246"/>
    <w:rsid w:val="009806B3"/>
    <w:rsid w:val="009862A0"/>
    <w:rsid w:val="009A370D"/>
    <w:rsid w:val="009A7FFD"/>
    <w:rsid w:val="009B72E3"/>
    <w:rsid w:val="009C3327"/>
    <w:rsid w:val="009C74DB"/>
    <w:rsid w:val="009E1378"/>
    <w:rsid w:val="009E5CA8"/>
    <w:rsid w:val="009E68B3"/>
    <w:rsid w:val="009F1F95"/>
    <w:rsid w:val="00A07063"/>
    <w:rsid w:val="00A07676"/>
    <w:rsid w:val="00A10293"/>
    <w:rsid w:val="00A22117"/>
    <w:rsid w:val="00A30089"/>
    <w:rsid w:val="00A32EB2"/>
    <w:rsid w:val="00A3737B"/>
    <w:rsid w:val="00A526CE"/>
    <w:rsid w:val="00A71C3D"/>
    <w:rsid w:val="00A7587D"/>
    <w:rsid w:val="00A805AD"/>
    <w:rsid w:val="00A8164D"/>
    <w:rsid w:val="00A84A9A"/>
    <w:rsid w:val="00AA26E7"/>
    <w:rsid w:val="00AB108B"/>
    <w:rsid w:val="00AB2C7E"/>
    <w:rsid w:val="00AB5F7B"/>
    <w:rsid w:val="00AC60EA"/>
    <w:rsid w:val="00AD6ACF"/>
    <w:rsid w:val="00AF29F1"/>
    <w:rsid w:val="00AF5C7A"/>
    <w:rsid w:val="00B01061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1A45"/>
    <w:rsid w:val="00B73DFF"/>
    <w:rsid w:val="00B74E57"/>
    <w:rsid w:val="00B77282"/>
    <w:rsid w:val="00B801AF"/>
    <w:rsid w:val="00B80689"/>
    <w:rsid w:val="00B82286"/>
    <w:rsid w:val="00B941E8"/>
    <w:rsid w:val="00BA0BFF"/>
    <w:rsid w:val="00BA2FB6"/>
    <w:rsid w:val="00BB1E10"/>
    <w:rsid w:val="00BC24D0"/>
    <w:rsid w:val="00BD12DE"/>
    <w:rsid w:val="00BD76BE"/>
    <w:rsid w:val="00BE15D5"/>
    <w:rsid w:val="00BE3674"/>
    <w:rsid w:val="00BE76B4"/>
    <w:rsid w:val="00BF439A"/>
    <w:rsid w:val="00C21DD0"/>
    <w:rsid w:val="00C312BC"/>
    <w:rsid w:val="00C31C7C"/>
    <w:rsid w:val="00C404A2"/>
    <w:rsid w:val="00C40528"/>
    <w:rsid w:val="00C466B3"/>
    <w:rsid w:val="00C47246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D037A4"/>
    <w:rsid w:val="00D12D6B"/>
    <w:rsid w:val="00D13206"/>
    <w:rsid w:val="00D154F3"/>
    <w:rsid w:val="00D158E2"/>
    <w:rsid w:val="00D17CFD"/>
    <w:rsid w:val="00D23A41"/>
    <w:rsid w:val="00D42378"/>
    <w:rsid w:val="00D63E25"/>
    <w:rsid w:val="00D912FF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DF3499"/>
    <w:rsid w:val="00E05F23"/>
    <w:rsid w:val="00E2045C"/>
    <w:rsid w:val="00E23975"/>
    <w:rsid w:val="00E26518"/>
    <w:rsid w:val="00E35509"/>
    <w:rsid w:val="00E65723"/>
    <w:rsid w:val="00E70143"/>
    <w:rsid w:val="00E740D0"/>
    <w:rsid w:val="00E76C49"/>
    <w:rsid w:val="00E77B48"/>
    <w:rsid w:val="00E8149E"/>
    <w:rsid w:val="00EA25E8"/>
    <w:rsid w:val="00EC06BB"/>
    <w:rsid w:val="00EC1C54"/>
    <w:rsid w:val="00EC3A1F"/>
    <w:rsid w:val="00EC3F85"/>
    <w:rsid w:val="00EC7003"/>
    <w:rsid w:val="00ED4F23"/>
    <w:rsid w:val="00ED53A0"/>
    <w:rsid w:val="00ED72F0"/>
    <w:rsid w:val="00EE12ED"/>
    <w:rsid w:val="00EF3F1E"/>
    <w:rsid w:val="00F07CAC"/>
    <w:rsid w:val="00F15667"/>
    <w:rsid w:val="00F21AAF"/>
    <w:rsid w:val="00F228F6"/>
    <w:rsid w:val="00F275B9"/>
    <w:rsid w:val="00F530B1"/>
    <w:rsid w:val="00F56115"/>
    <w:rsid w:val="00F6268F"/>
    <w:rsid w:val="00F650C9"/>
    <w:rsid w:val="00FC7584"/>
    <w:rsid w:val="00FD0BDD"/>
    <w:rsid w:val="00FD1F5F"/>
    <w:rsid w:val="00FD27E2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  <w:style w:type="character" w:customStyle="1" w:styleId="10">
    <w:name w:val="Основной шрифт абзаца1"/>
    <w:rsid w:val="004B0F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3B11-70E7-4F92-A93C-9B7F8233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87</cp:revision>
  <cp:lastPrinted>2020-05-15T10:10:00Z</cp:lastPrinted>
  <dcterms:created xsi:type="dcterms:W3CDTF">2020-01-31T05:59:00Z</dcterms:created>
  <dcterms:modified xsi:type="dcterms:W3CDTF">2021-01-19T04:57:00Z</dcterms:modified>
</cp:coreProperties>
</file>