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 xml:space="preserve">Ленина </w:t>
            </w:r>
            <w:proofErr w:type="spellStart"/>
            <w:proofErr w:type="gramStart"/>
            <w:r w:rsidRPr="00DF017D">
              <w:rPr>
                <w:sz w:val="18"/>
                <w:szCs w:val="18"/>
              </w:rPr>
              <w:t>ул</w:t>
            </w:r>
            <w:proofErr w:type="spellEnd"/>
            <w:proofErr w:type="gramEnd"/>
            <w:r w:rsidRPr="00DF017D">
              <w:rPr>
                <w:sz w:val="18"/>
                <w:szCs w:val="18"/>
              </w:rPr>
              <w:t>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BB1E10" w:rsidRDefault="00BB1E10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февраля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80055B" w:rsidP="004759CC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384</w:t>
                  </w: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28</w:t>
                  </w: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BB1E10" w:rsidP="00604DF6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января</w:t>
                  </w: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BB1E10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</w:t>
                  </w:r>
                  <w:r w:rsidR="00BB1E10">
                    <w:rPr>
                      <w:sz w:val="18"/>
                      <w:szCs w:val="22"/>
                    </w:rPr>
                    <w:t>20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80055B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109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proofErr w:type="gramStart"/>
      <w:r w:rsidRPr="00D06F1D">
        <w:rPr>
          <w:b/>
          <w:bCs/>
          <w:color w:val="000000"/>
        </w:rPr>
        <w:t>связанные с определением кадастровой стоимости</w:t>
      </w:r>
      <w:proofErr w:type="gramEnd"/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2F0D03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BB1E10">
        <w:rPr>
          <w:color w:val="000000"/>
        </w:rPr>
        <w:t>28</w:t>
      </w:r>
      <w:r w:rsidRPr="00D06F1D">
        <w:rPr>
          <w:color w:val="000000"/>
        </w:rPr>
        <w:t>.</w:t>
      </w:r>
      <w:r w:rsidR="00BB1E10">
        <w:rPr>
          <w:color w:val="000000"/>
        </w:rPr>
        <w:t>0</w:t>
      </w:r>
      <w:r>
        <w:rPr>
          <w:color w:val="000000"/>
        </w:rPr>
        <w:t>1</w:t>
      </w:r>
      <w:r w:rsidR="00B55C2B">
        <w:rPr>
          <w:color w:val="000000"/>
        </w:rPr>
        <w:t>.20</w:t>
      </w:r>
      <w:r w:rsidR="00BB1E10">
        <w:rPr>
          <w:color w:val="000000"/>
        </w:rPr>
        <w:t>20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B26C69">
        <w:rPr>
          <w:b/>
          <w:bCs/>
          <w:color w:val="000000"/>
        </w:rPr>
        <w:t>2</w:t>
      </w:r>
      <w:r w:rsidR="001C3BA3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EE12ED">
        <w:rPr>
          <w:b/>
          <w:bCs/>
          <w:color w:val="000000"/>
        </w:rPr>
        <w:t>002</w:t>
      </w:r>
      <w:r w:rsidR="0080055B">
        <w:rPr>
          <w:b/>
          <w:bCs/>
          <w:color w:val="000000"/>
        </w:rPr>
        <w:t>0304</w:t>
      </w:r>
      <w:r w:rsidR="00B55C2B" w:rsidRPr="00B55C2B">
        <w:rPr>
          <w:b/>
          <w:bCs/>
          <w:color w:val="000000"/>
        </w:rPr>
        <w:t>:</w:t>
      </w:r>
      <w:r w:rsidR="0080055B">
        <w:rPr>
          <w:b/>
          <w:bCs/>
          <w:color w:val="000000"/>
        </w:rPr>
        <w:t>30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№ </w:t>
            </w:r>
            <w:proofErr w:type="gramStart"/>
            <w:r w:rsidRPr="006B1CAF">
              <w:rPr>
                <w:color w:val="000000"/>
                <w:sz w:val="20"/>
              </w:rPr>
              <w:t>п</w:t>
            </w:r>
            <w:proofErr w:type="gramEnd"/>
            <w:r w:rsidRPr="006B1CAF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80055B" w:rsidP="0080055B">
            <w:pPr>
              <w:rPr>
                <w:color w:val="000000"/>
                <w:sz w:val="20"/>
              </w:rPr>
            </w:pPr>
            <w:r w:rsidRPr="0080055B">
              <w:rPr>
                <w:color w:val="000000"/>
                <w:sz w:val="20"/>
              </w:rPr>
              <w:t>42 965,16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2F0D03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</w:t>
            </w:r>
            <w:proofErr w:type="spellStart"/>
            <w:r w:rsidRPr="006B1CAF">
              <w:rPr>
                <w:color w:val="000000"/>
                <w:sz w:val="20"/>
              </w:rPr>
              <w:t>Бурмистрова</w:t>
            </w:r>
            <w:proofErr w:type="spellEnd"/>
            <w:r w:rsidRPr="006B1CAF">
              <w:rPr>
                <w:color w:val="000000"/>
                <w:sz w:val="20"/>
              </w:rPr>
              <w:t xml:space="preserve">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proofErr w:type="gramStart"/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157FF0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Дата подачи заявления об оспаривании кадастровой стоимости, </w:t>
            </w:r>
            <w:r w:rsidRPr="006B1CAF">
              <w:rPr>
                <w:sz w:val="20"/>
              </w:rPr>
              <w:lastRenderedPageBreak/>
              <w:t>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 xml:space="preserve">Инспекция Федеральной налоговой службы по </w:t>
            </w:r>
            <w:proofErr w:type="spellStart"/>
            <w:r w:rsidRPr="0064256D">
              <w:rPr>
                <w:color w:val="000000"/>
                <w:sz w:val="20"/>
              </w:rPr>
              <w:t>г</w:t>
            </w:r>
            <w:proofErr w:type="gramStart"/>
            <w:r w:rsidRPr="0064256D">
              <w:rPr>
                <w:color w:val="000000"/>
                <w:sz w:val="20"/>
              </w:rPr>
              <w:t>.О</w:t>
            </w:r>
            <w:proofErr w:type="gramEnd"/>
            <w:r w:rsidRPr="0064256D">
              <w:rPr>
                <w:color w:val="000000"/>
                <w:sz w:val="20"/>
              </w:rPr>
              <w:t>рлу</w:t>
            </w:r>
            <w:proofErr w:type="spellEnd"/>
            <w:r w:rsidR="00122EAC" w:rsidRPr="0019585E">
              <w:rPr>
                <w:color w:val="000000"/>
                <w:sz w:val="20"/>
              </w:rPr>
              <w:t xml:space="preserve">; </w:t>
            </w:r>
            <w:r w:rsidRPr="0064256D">
              <w:rPr>
                <w:color w:val="000000"/>
                <w:sz w:val="20"/>
              </w:rPr>
              <w:t xml:space="preserve">302025, </w:t>
            </w:r>
            <w:proofErr w:type="spellStart"/>
            <w:r w:rsidRPr="0064256D">
              <w:rPr>
                <w:color w:val="000000"/>
                <w:sz w:val="20"/>
              </w:rPr>
              <w:t>г.Орел</w:t>
            </w:r>
            <w:proofErr w:type="spellEnd"/>
            <w:r w:rsidRPr="0064256D">
              <w:rPr>
                <w:color w:val="000000"/>
                <w:sz w:val="20"/>
              </w:rPr>
              <w:t>, Московское шоссе, д.119</w:t>
            </w:r>
            <w:r w:rsidR="00122EAC" w:rsidRPr="0019585E">
              <w:rPr>
                <w:color w:val="000000"/>
                <w:sz w:val="20"/>
              </w:rPr>
              <w:t xml:space="preserve">; тел. </w:t>
            </w:r>
            <w:r w:rsidR="000C7D3B" w:rsidRPr="000C7D3B">
              <w:rPr>
                <w:color w:val="000000"/>
                <w:sz w:val="20"/>
              </w:rPr>
              <w:t>8-800-222-22-22</w:t>
            </w:r>
            <w:r w:rsidR="00122EAC" w:rsidRPr="0019585E">
              <w:rPr>
                <w:color w:val="000000"/>
                <w:sz w:val="20"/>
              </w:rPr>
              <w:t>;</w:t>
            </w:r>
          </w:p>
          <w:p w:rsidR="00122EAC" w:rsidRPr="0019585E" w:rsidRDefault="0064256D" w:rsidP="002A417A">
            <w:pPr>
              <w:jc w:val="both"/>
              <w:rPr>
                <w:color w:val="000000"/>
                <w:sz w:val="20"/>
              </w:rPr>
            </w:pPr>
            <w:r w:rsidRPr="0064256D">
              <w:rPr>
                <w:color w:val="000000"/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8E10C2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8E10C2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80055B" w:rsidP="009148B7">
            <w:pPr>
              <w:rPr>
                <w:color w:val="000000"/>
                <w:sz w:val="20"/>
                <w:szCs w:val="20"/>
              </w:rPr>
            </w:pPr>
            <w:r w:rsidRPr="0080055B">
              <w:rPr>
                <w:color w:val="000000"/>
                <w:sz w:val="20"/>
                <w:szCs w:val="20"/>
              </w:rPr>
              <w:t>57:25:0020304:30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 xml:space="preserve">Вид объекта недвижимости (земельный участок, здание, сооружение, помещение,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92CBE" w:rsidP="002B7F28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Российская Федерация, </w:t>
            </w:r>
            <w:r w:rsidR="00122EAC"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E65723">
              <w:rPr>
                <w:color w:val="000000"/>
                <w:sz w:val="20"/>
                <w:szCs w:val="20"/>
              </w:rPr>
              <w:t>г</w:t>
            </w:r>
            <w:r w:rsidR="00C57359">
              <w:rPr>
                <w:color w:val="000000"/>
                <w:sz w:val="20"/>
                <w:szCs w:val="20"/>
              </w:rPr>
              <w:t>.</w:t>
            </w:r>
            <w:r w:rsidR="00E65723">
              <w:rPr>
                <w:color w:val="000000"/>
                <w:sz w:val="20"/>
                <w:szCs w:val="20"/>
              </w:rPr>
              <w:t xml:space="preserve"> </w:t>
            </w:r>
            <w:r w:rsidR="00C57359">
              <w:rPr>
                <w:color w:val="000000"/>
                <w:sz w:val="20"/>
                <w:szCs w:val="20"/>
              </w:rPr>
              <w:t>Орёл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2B7F28">
              <w:rPr>
                <w:color w:val="000000"/>
                <w:sz w:val="20"/>
                <w:szCs w:val="20"/>
              </w:rPr>
              <w:t xml:space="preserve">Заводской район, </w:t>
            </w:r>
            <w:r w:rsidR="001E21B7">
              <w:rPr>
                <w:color w:val="000000"/>
                <w:sz w:val="20"/>
                <w:szCs w:val="20"/>
              </w:rPr>
              <w:t xml:space="preserve">ул. </w:t>
            </w:r>
            <w:r w:rsidR="002B7F28">
              <w:rPr>
                <w:color w:val="000000"/>
                <w:sz w:val="20"/>
                <w:szCs w:val="20"/>
              </w:rPr>
              <w:t>Правый Берег реки Орлик</w:t>
            </w:r>
            <w:r w:rsidR="001E21B7">
              <w:rPr>
                <w:color w:val="000000"/>
                <w:sz w:val="20"/>
                <w:szCs w:val="20"/>
              </w:rPr>
              <w:t xml:space="preserve">, </w:t>
            </w:r>
            <w:r w:rsidR="002B7F28">
              <w:rPr>
                <w:color w:val="000000"/>
                <w:sz w:val="20"/>
                <w:szCs w:val="20"/>
              </w:rPr>
              <w:t>участок</w:t>
            </w:r>
            <w:r w:rsidR="008B1E7F">
              <w:rPr>
                <w:color w:val="000000"/>
                <w:sz w:val="20"/>
                <w:szCs w:val="20"/>
              </w:rPr>
              <w:t xml:space="preserve"> </w:t>
            </w:r>
            <w:r w:rsidR="002B7F28">
              <w:rPr>
                <w:color w:val="000000"/>
                <w:sz w:val="20"/>
                <w:szCs w:val="20"/>
              </w:rPr>
              <w:t>2</w:t>
            </w:r>
            <w:r w:rsidR="00EE12ED">
              <w:rPr>
                <w:color w:val="000000"/>
                <w:sz w:val="20"/>
                <w:szCs w:val="20"/>
              </w:rPr>
              <w:t>6</w:t>
            </w:r>
            <w:r w:rsidR="00F50E92">
              <w:rPr>
                <w:color w:val="000000"/>
                <w:sz w:val="20"/>
                <w:szCs w:val="20"/>
              </w:rPr>
              <w:t xml:space="preserve"> а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2BB5" w:rsidRDefault="001530A4" w:rsidP="00067FAF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>Градостроительная зона: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B7F28">
              <w:rPr>
                <w:color w:val="000000"/>
                <w:sz w:val="20"/>
                <w:szCs w:val="20"/>
              </w:rPr>
              <w:t>ОИ</w:t>
            </w:r>
            <w:r w:rsidR="00067FAF" w:rsidRPr="00680511">
              <w:rPr>
                <w:color w:val="000000"/>
                <w:sz w:val="20"/>
                <w:szCs w:val="20"/>
              </w:rPr>
              <w:t xml:space="preserve"> – </w:t>
            </w:r>
            <w:r w:rsidR="002B7F28" w:rsidRPr="002B7F28">
              <w:rPr>
                <w:color w:val="000000"/>
                <w:sz w:val="20"/>
                <w:szCs w:val="20"/>
              </w:rPr>
              <w:t>Зона исторического центра города</w:t>
            </w:r>
            <w:r w:rsidR="00680511">
              <w:rPr>
                <w:color w:val="000000"/>
                <w:sz w:val="20"/>
                <w:szCs w:val="20"/>
              </w:rPr>
              <w:t>.</w:t>
            </w:r>
            <w:r w:rsidR="006F3E2D">
              <w:rPr>
                <w:color w:val="000000"/>
                <w:sz w:val="20"/>
                <w:szCs w:val="20"/>
              </w:rPr>
              <w:t xml:space="preserve"> </w:t>
            </w:r>
          </w:p>
          <w:p w:rsidR="00067FAF" w:rsidRPr="00AB2C7E" w:rsidRDefault="00067FAF" w:rsidP="002B7F28">
            <w:pPr>
              <w:jc w:val="both"/>
              <w:rPr>
                <w:color w:val="000000"/>
                <w:sz w:val="20"/>
                <w:szCs w:val="20"/>
              </w:rPr>
            </w:pPr>
            <w:r w:rsidRPr="00680511">
              <w:rPr>
                <w:color w:val="000000"/>
                <w:sz w:val="20"/>
                <w:szCs w:val="20"/>
              </w:rPr>
              <w:t xml:space="preserve">Объект расположен в </w:t>
            </w:r>
            <w:r w:rsidR="00EE12ED">
              <w:rPr>
                <w:color w:val="000000"/>
                <w:sz w:val="20"/>
                <w:szCs w:val="20"/>
              </w:rPr>
              <w:t>Заводском</w:t>
            </w:r>
            <w:r w:rsidRPr="00680511">
              <w:rPr>
                <w:color w:val="000000"/>
                <w:sz w:val="20"/>
                <w:szCs w:val="20"/>
              </w:rPr>
              <w:t xml:space="preserve"> административн</w:t>
            </w:r>
            <w:r w:rsidR="002E72EA" w:rsidRPr="00680511">
              <w:rPr>
                <w:color w:val="000000"/>
                <w:sz w:val="20"/>
                <w:szCs w:val="20"/>
              </w:rPr>
              <w:t>ом</w:t>
            </w:r>
            <w:r w:rsidRPr="00680511">
              <w:rPr>
                <w:color w:val="000000"/>
                <w:sz w:val="20"/>
                <w:szCs w:val="20"/>
              </w:rPr>
              <w:t xml:space="preserve"> район</w:t>
            </w:r>
            <w:r>
              <w:rPr>
                <w:color w:val="000000"/>
                <w:sz w:val="20"/>
                <w:szCs w:val="20"/>
              </w:rPr>
              <w:t xml:space="preserve">е города, </w:t>
            </w:r>
            <w:r w:rsidR="002B7F28">
              <w:rPr>
                <w:color w:val="000000"/>
                <w:sz w:val="20"/>
                <w:szCs w:val="20"/>
              </w:rPr>
              <w:t>в историческом центре</w:t>
            </w:r>
            <w:r>
              <w:rPr>
                <w:color w:val="000000"/>
                <w:sz w:val="20"/>
                <w:szCs w:val="20"/>
              </w:rPr>
              <w:t xml:space="preserve"> с хорошей транспортной доступностью и развитой инфраструктурой, окружающая недвижимость: </w:t>
            </w:r>
            <w:r w:rsidR="00EE12ED">
              <w:rPr>
                <w:color w:val="000000"/>
                <w:sz w:val="20"/>
                <w:szCs w:val="20"/>
              </w:rPr>
              <w:t xml:space="preserve">коммерческая </w:t>
            </w:r>
            <w:r w:rsidR="00A10293">
              <w:rPr>
                <w:color w:val="000000"/>
                <w:sz w:val="20"/>
                <w:szCs w:val="20"/>
              </w:rPr>
              <w:t>застройка</w:t>
            </w:r>
            <w:r>
              <w:rPr>
                <w:color w:val="000000"/>
                <w:sz w:val="20"/>
                <w:szCs w:val="20"/>
              </w:rPr>
              <w:t>, объекты инфраструктуры</w:t>
            </w:r>
            <w:r w:rsidR="002B7F28">
              <w:rPr>
                <w:color w:val="000000"/>
                <w:sz w:val="20"/>
                <w:szCs w:val="20"/>
              </w:rPr>
              <w:t>, места отдыха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8E10C2">
              <w:rPr>
                <w:color w:val="000000"/>
                <w:sz w:val="20"/>
                <w:szCs w:val="20"/>
              </w:rPr>
              <w:t xml:space="preserve">Площадь (для земельного участка, здания, помещения или </w:t>
            </w:r>
            <w:proofErr w:type="spellStart"/>
            <w:r w:rsidRPr="008E10C2">
              <w:rPr>
                <w:color w:val="000000"/>
                <w:sz w:val="20"/>
                <w:szCs w:val="20"/>
              </w:rPr>
              <w:t>машино</w:t>
            </w:r>
            <w:proofErr w:type="spellEnd"/>
            <w:r w:rsidRPr="008E10C2">
              <w:rPr>
                <w:color w:val="000000"/>
                <w:sz w:val="20"/>
                <w:szCs w:val="20"/>
              </w:rPr>
              <w:t>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  <w:proofErr w:type="gramEnd"/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74E57" w:rsidRDefault="00F70F91" w:rsidP="00F70F91">
            <w:pPr>
              <w:rPr>
                <w:color w:val="000000"/>
                <w:sz w:val="20"/>
                <w:szCs w:val="20"/>
              </w:rPr>
            </w:pPr>
            <w:r w:rsidRPr="00F70F91">
              <w:rPr>
                <w:color w:val="000000"/>
                <w:sz w:val="20"/>
                <w:szCs w:val="20"/>
              </w:rPr>
              <w:t>42</w:t>
            </w:r>
            <w:r w:rsidR="00676221">
              <w:rPr>
                <w:color w:val="000000"/>
                <w:sz w:val="20"/>
                <w:szCs w:val="20"/>
              </w:rPr>
              <w:t xml:space="preserve"> </w:t>
            </w:r>
            <w:r w:rsidR="00B74E57">
              <w:rPr>
                <w:color w:val="000000"/>
                <w:sz w:val="20"/>
                <w:szCs w:val="20"/>
              </w:rPr>
              <w:t>м</w:t>
            </w:r>
            <w:proofErr w:type="gramStart"/>
            <w:r w:rsidR="00B74E57" w:rsidRPr="00F275B9">
              <w:rPr>
                <w:color w:val="000000"/>
                <w:sz w:val="20"/>
                <w:szCs w:val="20"/>
                <w:vertAlign w:val="superscript"/>
              </w:rPr>
              <w:t>2</w:t>
            </w:r>
            <w:proofErr w:type="gramEnd"/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F70F91" w:rsidP="004863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Коммунальное обслуживание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684007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t>2.2. О рынке недвижимости: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lastRenderedPageBreak/>
              <w:t xml:space="preserve">№ </w:t>
            </w:r>
            <w:proofErr w:type="gramStart"/>
            <w:r w:rsidRPr="001143FD">
              <w:rPr>
                <w:color w:val="000000"/>
                <w:sz w:val="20"/>
              </w:rPr>
              <w:t>п</w:t>
            </w:r>
            <w:proofErr w:type="gramEnd"/>
            <w:r w:rsidRPr="001143FD">
              <w:rPr>
                <w:color w:val="000000"/>
                <w:sz w:val="20"/>
              </w:rPr>
              <w:t>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9232C4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7567FF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Земельные участки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</w:p>
        </w:tc>
      </w:tr>
      <w:tr w:rsidR="009232C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Краткая характеристика </w:t>
            </w:r>
            <w:proofErr w:type="gramStart"/>
            <w:r w:rsidRPr="001143FD">
              <w:rPr>
                <w:color w:val="000000"/>
                <w:sz w:val="20"/>
              </w:rPr>
              <w:t>особенностей функционирования сегмента рынка объектов</w:t>
            </w:r>
            <w:proofErr w:type="gramEnd"/>
            <w:r w:rsidRPr="001143FD">
              <w:rPr>
                <w:color w:val="000000"/>
                <w:sz w:val="20"/>
              </w:rPr>
              <w:t xml:space="preserve">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Default="009232C4" w:rsidP="007567FF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Сегмент рынка земельных участков под </w:t>
            </w:r>
            <w:r>
              <w:rPr>
                <w:color w:val="000000"/>
                <w:sz w:val="20"/>
              </w:rPr>
              <w:t>производственную деятельность</w:t>
            </w:r>
            <w:r w:rsidRPr="001143FD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является одним из наименьших на рынке земли и составляет на дату проведения кадастровой стоимости 6%.</w:t>
            </w:r>
          </w:p>
          <w:p w:rsidR="009232C4" w:rsidRPr="00685FF5" w:rsidRDefault="009232C4" w:rsidP="007567FF">
            <w:pPr>
              <w:pStyle w:val="af"/>
              <w:spacing w:before="0" w:beforeAutospacing="0" w:after="0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Ц</w:t>
            </w:r>
            <w:r w:rsidRPr="00685FF5">
              <w:rPr>
                <w:color w:val="000000"/>
                <w:sz w:val="20"/>
              </w:rPr>
              <w:t xml:space="preserve">еновая картина </w:t>
            </w:r>
            <w:r>
              <w:rPr>
                <w:color w:val="000000"/>
                <w:sz w:val="20"/>
              </w:rPr>
              <w:t>в данном сегменте</w:t>
            </w:r>
            <w:r w:rsidRPr="00685FF5">
              <w:rPr>
                <w:color w:val="000000"/>
                <w:sz w:val="20"/>
              </w:rPr>
              <w:t xml:space="preserve"> не сбалансирована. Так, в областном центре г. Орле встречаются следующие </w:t>
            </w:r>
            <w:r>
              <w:rPr>
                <w:color w:val="000000"/>
                <w:sz w:val="20"/>
              </w:rPr>
              <w:t xml:space="preserve">диаметральные по ценам </w:t>
            </w:r>
            <w:r w:rsidRPr="00685FF5">
              <w:rPr>
                <w:color w:val="000000"/>
                <w:sz w:val="20"/>
              </w:rPr>
              <w:t>предложения:</w:t>
            </w:r>
          </w:p>
          <w:p w:rsidR="009232C4" w:rsidRPr="00685FF5" w:rsidRDefault="009232C4" w:rsidP="007567FF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100-500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 невысокой транспортной доступностью и удаленными коммуникациями;</w:t>
            </w:r>
          </w:p>
          <w:p w:rsidR="009232C4" w:rsidRPr="00685FF5" w:rsidRDefault="009232C4" w:rsidP="007567FF">
            <w:pPr>
              <w:pStyle w:val="af"/>
              <w:numPr>
                <w:ilvl w:val="0"/>
                <w:numId w:val="9"/>
              </w:numPr>
              <w:tabs>
                <w:tab w:val="clear" w:pos="720"/>
                <w:tab w:val="num" w:pos="319"/>
              </w:tabs>
              <w:spacing w:before="0" w:beforeAutospacing="0" w:after="0"/>
              <w:ind w:left="0" w:firstLine="0"/>
              <w:jc w:val="both"/>
              <w:rPr>
                <w:color w:val="000000"/>
                <w:sz w:val="20"/>
              </w:rPr>
            </w:pPr>
            <w:r w:rsidRPr="00685FF5">
              <w:rPr>
                <w:color w:val="000000"/>
                <w:sz w:val="20"/>
              </w:rPr>
              <w:t xml:space="preserve">1600-6000 руб. за 1 </w:t>
            </w:r>
            <w:proofErr w:type="spellStart"/>
            <w:r w:rsidRPr="00685FF5">
              <w:rPr>
                <w:color w:val="000000"/>
                <w:sz w:val="20"/>
              </w:rPr>
              <w:t>кв</w:t>
            </w:r>
            <w:proofErr w:type="gramStart"/>
            <w:r w:rsidRPr="00685FF5">
              <w:rPr>
                <w:color w:val="000000"/>
                <w:sz w:val="20"/>
              </w:rPr>
              <w:t>.м</w:t>
            </w:r>
            <w:proofErr w:type="spellEnd"/>
            <w:proofErr w:type="gramEnd"/>
            <w:r w:rsidRPr="00685FF5">
              <w:rPr>
                <w:color w:val="000000"/>
                <w:sz w:val="20"/>
              </w:rPr>
              <w:t xml:space="preserve"> – участки со всеми коммуникациями, с хорошей транспортной доступностью, в окружении коммерческих объектов.</w:t>
            </w:r>
          </w:p>
          <w:p w:rsidR="009232C4" w:rsidRPr="001143FD" w:rsidRDefault="009232C4" w:rsidP="007567FF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>
              <w:rPr>
                <w:color w:val="000000"/>
                <w:sz w:val="20"/>
              </w:rPr>
              <w:t>8</w:t>
            </w:r>
          </w:p>
        </w:tc>
      </w:tr>
      <w:tr w:rsidR="009232C4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2C4" w:rsidRPr="001143FD" w:rsidRDefault="009232C4" w:rsidP="007567FF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>
              <w:rPr>
                <w:color w:val="000000"/>
                <w:sz w:val="20"/>
              </w:rPr>
              <w:t>под производственную деятельность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2.3. Перечень  </w:t>
      </w:r>
      <w:proofErr w:type="spellStart"/>
      <w:r w:rsidRPr="00D06F1D">
        <w:rPr>
          <w:color w:val="000000"/>
        </w:rPr>
        <w:t>ценообразующих</w:t>
      </w:r>
      <w:proofErr w:type="spellEnd"/>
      <w:r w:rsidRPr="00D06F1D">
        <w:rPr>
          <w:color w:val="000000"/>
        </w:rPr>
        <w:t xml:space="preserve">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17"/>
        <w:gridCol w:w="3166"/>
        <w:gridCol w:w="1932"/>
        <w:gridCol w:w="4706"/>
      </w:tblGrid>
      <w:tr w:rsidR="00F275B9" w:rsidRPr="00F15EF5" w:rsidTr="00591261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F15EF5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F15EF5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75B9" w:rsidRPr="00F15EF5" w:rsidRDefault="00F275B9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59318B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8B" w:rsidRPr="00F15EF5" w:rsidRDefault="0059318B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8B" w:rsidRPr="00F15EF5" w:rsidRDefault="0059318B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8B" w:rsidRPr="00B53739" w:rsidRDefault="0059318B" w:rsidP="00F70F91">
            <w:pPr>
              <w:jc w:val="center"/>
              <w:rPr>
                <w:color w:val="000000"/>
                <w:sz w:val="20"/>
                <w:szCs w:val="20"/>
              </w:rPr>
            </w:pPr>
            <w:r w:rsidRPr="003263BE">
              <w:rPr>
                <w:color w:val="000000"/>
                <w:sz w:val="20"/>
                <w:szCs w:val="20"/>
              </w:rPr>
              <w:t>870,53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318B" w:rsidRPr="00E8605E" w:rsidRDefault="0059318B" w:rsidP="007567FF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59318B" w:rsidRPr="00E8605E" w:rsidRDefault="0059318B" w:rsidP="0059318B">
            <w:pPr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 xml:space="preserve">Отчет о ГКО Орловская область\2. Результаты определения КС\2.1 ЗУ\2.1.1 Значения ЦФ для ЗУ \ </w:t>
            </w:r>
            <w:r>
              <w:rPr>
                <w:color w:val="000000"/>
                <w:sz w:val="20"/>
                <w:szCs w:val="20"/>
              </w:rPr>
              <w:t>6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F70F91" w:rsidP="00F70F91">
            <w:pPr>
              <w:jc w:val="center"/>
              <w:rPr>
                <w:color w:val="000000"/>
                <w:sz w:val="20"/>
                <w:szCs w:val="20"/>
              </w:rPr>
            </w:pPr>
            <w:r w:rsidRPr="00F70F91">
              <w:rPr>
                <w:color w:val="000000"/>
                <w:sz w:val="20"/>
                <w:szCs w:val="20"/>
              </w:rPr>
              <w:t>68,547</w:t>
            </w:r>
            <w:r w:rsidR="00757463" w:rsidRPr="00387289">
              <w:rPr>
                <w:color w:val="000000"/>
                <w:sz w:val="20"/>
                <w:szCs w:val="20"/>
              </w:rPr>
              <w:t xml:space="preserve"> </w:t>
            </w:r>
            <w:r w:rsidR="00757463" w:rsidRPr="00AC60EA"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59318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59318B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  <w:tr w:rsidR="00757463" w:rsidRPr="00F15EF5" w:rsidTr="00591261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757463" w:rsidP="00591261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7463" w:rsidRPr="00F15EF5" w:rsidRDefault="00F70F91" w:rsidP="00F70F91">
            <w:pPr>
              <w:jc w:val="center"/>
              <w:rPr>
                <w:color w:val="000000"/>
                <w:sz w:val="20"/>
                <w:szCs w:val="20"/>
              </w:rPr>
            </w:pPr>
            <w:r w:rsidRPr="00F70F91">
              <w:rPr>
                <w:color w:val="000000"/>
                <w:sz w:val="20"/>
                <w:szCs w:val="20"/>
              </w:rPr>
              <w:t>453,99</w:t>
            </w:r>
            <w:r w:rsidR="00757463" w:rsidRPr="00AC60EA">
              <w:rPr>
                <w:color w:val="000000"/>
                <w:sz w:val="20"/>
                <w:szCs w:val="20"/>
              </w:rPr>
              <w:t xml:space="preserve">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463" w:rsidRPr="00757463" w:rsidRDefault="00757463" w:rsidP="00CD3A10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>1) Графический модуль СПО «Автоматизированная система оценки недвижимости»</w:t>
            </w:r>
          </w:p>
          <w:p w:rsidR="00757463" w:rsidRPr="00757463" w:rsidRDefault="00757463" w:rsidP="0059318B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 w:rsidRPr="00757463">
              <w:rPr>
                <w:color w:val="000000"/>
                <w:sz w:val="20"/>
                <w:szCs w:val="20"/>
              </w:rPr>
              <w:t xml:space="preserve">2) Отчет о ГКО Орловская область\2. Результаты определения КС\2.1 ЗУ\2.1.1 Значения ЦФ для ЗУ \ </w:t>
            </w:r>
            <w:r w:rsidR="0059318B">
              <w:rPr>
                <w:color w:val="000000"/>
                <w:sz w:val="20"/>
                <w:szCs w:val="20"/>
              </w:rPr>
              <w:t>6</w:t>
            </w:r>
            <w:r w:rsidRPr="00757463">
              <w:rPr>
                <w:color w:val="000000"/>
                <w:sz w:val="20"/>
                <w:szCs w:val="20"/>
              </w:rPr>
              <w:t xml:space="preserve"> сегмент</w:t>
            </w:r>
          </w:p>
        </w:tc>
      </w:tr>
    </w:tbl>
    <w:p w:rsidR="00F275B9" w:rsidRDefault="00F275B9" w:rsidP="00F275B9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</w:t>
            </w:r>
            <w:proofErr w:type="gramEnd"/>
            <w:r w:rsidRPr="00D9444A">
              <w:rPr>
                <w:color w:val="000000"/>
                <w:sz w:val="20"/>
                <w:szCs w:val="20"/>
              </w:rPr>
              <w:t>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A8164D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proofErr w:type="gramStart"/>
            <w:r w:rsidRPr="00D9444A">
              <w:rPr>
                <w:sz w:val="20"/>
                <w:szCs w:val="20"/>
              </w:rPr>
              <w:t>Массовая</w:t>
            </w:r>
            <w:proofErr w:type="gramEnd"/>
            <w:r w:rsidRPr="00D944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3263BE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BE" w:rsidRPr="00D9444A" w:rsidRDefault="003263B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BE" w:rsidRPr="00D9444A" w:rsidRDefault="003263BE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63BE" w:rsidRPr="00D90741" w:rsidRDefault="003263BE" w:rsidP="007567FF">
            <w:pPr>
              <w:pStyle w:val="af"/>
              <w:spacing w:after="0"/>
              <w:jc w:val="both"/>
              <w:rPr>
                <w:color w:val="000000"/>
                <w:sz w:val="20"/>
                <w:szCs w:val="20"/>
              </w:rPr>
            </w:pPr>
            <w:r w:rsidRPr="00D90741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Pr="00D90741">
              <w:rPr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D90741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3263BE" w:rsidRPr="00D90741" w:rsidRDefault="003263BE" w:rsidP="007567FF">
            <w:pPr>
              <w:jc w:val="both"/>
              <w:rPr>
                <w:color w:val="000000"/>
                <w:sz w:val="20"/>
                <w:szCs w:val="20"/>
              </w:rPr>
            </w:pPr>
            <w:r w:rsidRPr="00D90741">
              <w:rPr>
                <w:color w:val="000000"/>
                <w:sz w:val="20"/>
                <w:szCs w:val="20"/>
              </w:rPr>
              <w:t>УПКС = 531.11468404*e^(+0.00013693*((10805.49510466+-1728.71910466-_Расстояние до административного центра населенного пункта))+0.00037959*((536.57848131+-28.53848131-_Расстояние до ближайшей из основных дорог города))+0.00003217*((6695.48629315+-1842.50229315-_Расстояние до коммерческих центров г. Орла)))*</w:t>
            </w:r>
            <w:r w:rsidR="0039201E">
              <w:rPr>
                <w:color w:val="000000"/>
                <w:sz w:val="20"/>
                <w:szCs w:val="20"/>
              </w:rPr>
              <w:t>0,46 (</w:t>
            </w:r>
            <w:r w:rsidRPr="00D90741">
              <w:rPr>
                <w:color w:val="000000"/>
                <w:sz w:val="20"/>
                <w:szCs w:val="20"/>
              </w:rPr>
              <w:t>корректировка на вид использования для объединенной группы</w:t>
            </w:r>
            <w:r w:rsidR="00D90741" w:rsidRPr="00D90741">
              <w:rPr>
                <w:color w:val="000000"/>
                <w:sz w:val="20"/>
                <w:szCs w:val="20"/>
              </w:rPr>
              <w:t xml:space="preserve"> 6.5</w:t>
            </w:r>
            <w:r w:rsidR="0039201E">
              <w:rPr>
                <w:color w:val="000000"/>
                <w:sz w:val="20"/>
                <w:szCs w:val="20"/>
              </w:rPr>
              <w:t>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7289" w:rsidRPr="00D90741" w:rsidRDefault="00F70F91" w:rsidP="00F70F91">
            <w:pPr>
              <w:jc w:val="both"/>
              <w:rPr>
                <w:color w:val="000000"/>
                <w:sz w:val="20"/>
                <w:szCs w:val="20"/>
              </w:rPr>
            </w:pPr>
            <w:r w:rsidRPr="00D90741">
              <w:rPr>
                <w:color w:val="000000"/>
                <w:sz w:val="20"/>
                <w:szCs w:val="20"/>
              </w:rPr>
              <w:t>6</w:t>
            </w:r>
            <w:r w:rsidR="00122EAC" w:rsidRPr="00D90741">
              <w:rPr>
                <w:color w:val="000000"/>
                <w:sz w:val="20"/>
                <w:szCs w:val="20"/>
              </w:rPr>
              <w:t xml:space="preserve"> сегмент «</w:t>
            </w:r>
            <w:r w:rsidR="00F50E92">
              <w:rPr>
                <w:color w:val="000000"/>
                <w:sz w:val="20"/>
                <w:szCs w:val="20"/>
              </w:rPr>
              <w:t>Производственная деятельность</w:t>
            </w:r>
            <w:r w:rsidR="00122EAC" w:rsidRPr="00D90741">
              <w:rPr>
                <w:color w:val="000000"/>
                <w:sz w:val="20"/>
                <w:szCs w:val="20"/>
              </w:rPr>
              <w:t xml:space="preserve">» в соответствии с </w:t>
            </w:r>
            <w:r w:rsidR="009601DA" w:rsidRPr="00D90741">
              <w:rPr>
                <w:color w:val="000000"/>
                <w:sz w:val="20"/>
                <w:szCs w:val="20"/>
              </w:rPr>
              <w:t>Методическими указаниями о государственной кадастровой оценке, утв. Приказом Минэкономразвития России от 12.05.2017 г. №226</w:t>
            </w:r>
            <w:r w:rsidR="009601DA">
              <w:rPr>
                <w:color w:val="000000"/>
                <w:sz w:val="20"/>
                <w:szCs w:val="20"/>
              </w:rPr>
              <w:t>.</w:t>
            </w:r>
          </w:p>
          <w:p w:rsidR="007D4142" w:rsidRPr="00D90741" w:rsidRDefault="007567FF" w:rsidP="001C6779">
            <w:pPr>
              <w:jc w:val="both"/>
              <w:rPr>
                <w:color w:val="000000"/>
                <w:sz w:val="20"/>
                <w:szCs w:val="20"/>
              </w:rPr>
            </w:pPr>
            <w:r w:rsidRPr="00D90741">
              <w:rPr>
                <w:color w:val="000000"/>
                <w:sz w:val="20"/>
              </w:rPr>
              <w:t xml:space="preserve">В связи с отсутствием развитого рынка земельных участков для объектов, которым </w:t>
            </w:r>
            <w:r w:rsidR="001C6779">
              <w:rPr>
                <w:color w:val="000000"/>
                <w:sz w:val="20"/>
              </w:rPr>
              <w:t xml:space="preserve">в соответствии с Методическими указаниями </w:t>
            </w:r>
            <w:r w:rsidRPr="00D90741">
              <w:rPr>
                <w:color w:val="000000"/>
                <w:sz w:val="20"/>
              </w:rPr>
              <w:t xml:space="preserve">присвоен код расчета вида использования 03:012 </w:t>
            </w:r>
            <w:r w:rsidR="001C6779">
              <w:rPr>
                <w:color w:val="000000"/>
                <w:sz w:val="20"/>
              </w:rPr>
              <w:t xml:space="preserve">«Коммунальное обслуживание» </w:t>
            </w:r>
            <w:r w:rsidRPr="00D90741">
              <w:rPr>
                <w:color w:val="000000"/>
                <w:sz w:val="20"/>
              </w:rPr>
              <w:t xml:space="preserve">к </w:t>
            </w:r>
            <w:r w:rsidR="001C6779">
              <w:rPr>
                <w:color w:val="000000"/>
                <w:sz w:val="20"/>
              </w:rPr>
              <w:t>модели по</w:t>
            </w:r>
            <w:r w:rsidRPr="00D90741">
              <w:rPr>
                <w:color w:val="000000"/>
                <w:sz w:val="20"/>
              </w:rPr>
              <w:t xml:space="preserve"> сегменту 6 «</w:t>
            </w:r>
            <w:r w:rsidR="00D90741" w:rsidRPr="00D90741">
              <w:rPr>
                <w:color w:val="000000"/>
                <w:sz w:val="20"/>
              </w:rPr>
              <w:t>Производственная деятельность</w:t>
            </w:r>
            <w:r w:rsidRPr="00D90741">
              <w:rPr>
                <w:color w:val="000000"/>
                <w:sz w:val="20"/>
              </w:rPr>
              <w:t>» применяется корректировка на вид использования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F70F91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 w:rsidR="00953483">
              <w:rPr>
                <w:color w:val="000000"/>
                <w:sz w:val="20"/>
                <w:szCs w:val="20"/>
              </w:rPr>
              <w:t>:</w:t>
            </w:r>
            <w:r w:rsidR="008044B4">
              <w:rPr>
                <w:color w:val="000000"/>
                <w:sz w:val="20"/>
                <w:szCs w:val="20"/>
              </w:rPr>
              <w:t xml:space="preserve"> 0</w:t>
            </w:r>
            <w:r w:rsidR="00E23975">
              <w:rPr>
                <w:color w:val="000000"/>
                <w:sz w:val="20"/>
                <w:szCs w:val="20"/>
              </w:rPr>
              <w:t>3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F70F91">
              <w:rPr>
                <w:color w:val="000000"/>
                <w:sz w:val="20"/>
                <w:szCs w:val="20"/>
              </w:rPr>
              <w:t>12</w:t>
            </w:r>
            <w:r w:rsidRPr="00D9444A">
              <w:rPr>
                <w:color w:val="000000"/>
                <w:sz w:val="20"/>
                <w:szCs w:val="20"/>
              </w:rPr>
              <w:t xml:space="preserve"> «</w:t>
            </w:r>
            <w:r w:rsidR="00F70F91">
              <w:rPr>
                <w:color w:val="000000"/>
                <w:sz w:val="20"/>
                <w:szCs w:val="20"/>
              </w:rPr>
              <w:t>Коммунальное обслуживание. Размещение ОКС в целях обеспечения физических и юридических лиц коммунальными услугами, в частности: котельные, водозаборы, очистные сооружения, насосные станции, трансформаторные подстанции, телефонные станции, стоянки, гаражи и мастерские для обслуживания уборочной и аварийной техники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Краткое описание </w:t>
            </w:r>
            <w:proofErr w:type="gramStart"/>
            <w:r w:rsidRPr="00D9444A">
              <w:rPr>
                <w:color w:val="000000"/>
                <w:sz w:val="20"/>
                <w:szCs w:val="20"/>
              </w:rPr>
              <w:t>последовательности определения кадастровой стоимости объекта недвижимости</w:t>
            </w:r>
            <w:proofErr w:type="gramEnd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 xml:space="preserve">1. Группировка (выбор сегмента и кода расчета вида использования); 2. Выбор подхода и метода оценки; 3. Определение </w:t>
            </w:r>
            <w:proofErr w:type="spellStart"/>
            <w:r w:rsidRPr="00D9444A">
              <w:rPr>
                <w:color w:val="000000"/>
                <w:sz w:val="20"/>
                <w:szCs w:val="20"/>
              </w:rPr>
              <w:t>ценообразующих</w:t>
            </w:r>
            <w:proofErr w:type="spellEnd"/>
            <w:r w:rsidRPr="00D9444A">
              <w:rPr>
                <w:color w:val="000000"/>
                <w:sz w:val="20"/>
                <w:szCs w:val="20"/>
              </w:rPr>
              <w:t xml:space="preserve"> факторов; 4. Выбор модели расчета; 5. Построение статистической регрессионной модели и расчет кадастровой стоимости объекта</w:t>
            </w:r>
            <w:r w:rsidR="00737AE6">
              <w:rPr>
                <w:color w:val="000000"/>
                <w:sz w:val="20"/>
                <w:szCs w:val="20"/>
              </w:rPr>
              <w:t xml:space="preserve"> с учетом корректировки на вид использования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567"/>
        <w:gridCol w:w="1134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41657C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4358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 xml:space="preserve">Е.А. </w:t>
            </w:r>
            <w:proofErr w:type="spellStart"/>
            <w:r w:rsidR="00243581">
              <w:rPr>
                <w:color w:val="000000"/>
              </w:rPr>
              <w:t>Берлинова</w:t>
            </w:r>
            <w:proofErr w:type="spellEnd"/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rPr>
                <w:color w:val="000000"/>
                <w:sz w:val="16"/>
              </w:rPr>
            </w:pPr>
          </w:p>
          <w:p w:rsidR="00676221" w:rsidRDefault="00676221" w:rsidP="002A417A">
            <w:pPr>
              <w:rPr>
                <w:color w:val="000000"/>
                <w:sz w:val="16"/>
              </w:rPr>
            </w:pPr>
          </w:p>
          <w:p w:rsidR="0064230E" w:rsidRPr="004C2EC4" w:rsidRDefault="0064230E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953483" w:rsidRDefault="00122EAC" w:rsidP="002A417A">
            <w:pPr>
              <w:rPr>
                <w:color w:val="000000"/>
                <w:sz w:val="12"/>
                <w:szCs w:val="12"/>
              </w:rPr>
            </w:pPr>
          </w:p>
          <w:p w:rsidR="00953483" w:rsidRDefault="00953483" w:rsidP="002A417A">
            <w:pPr>
              <w:rPr>
                <w:color w:val="000000"/>
                <w:sz w:val="16"/>
              </w:rPr>
            </w:pPr>
          </w:p>
          <w:p w:rsidR="00676221" w:rsidRPr="004C2EC4" w:rsidRDefault="00676221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  <w:gridSpan w:val="2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  <w:tr w:rsidR="00627840" w:rsidTr="00BB1E10">
        <w:tc>
          <w:tcPr>
            <w:tcW w:w="3227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627840" w:rsidTr="00BB1E10">
        <w:tc>
          <w:tcPr>
            <w:tcW w:w="3227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  <w:p w:rsidR="0064230E" w:rsidRDefault="0064230E" w:rsidP="00BB1E10">
            <w:pPr>
              <w:rPr>
                <w:color w:val="000000"/>
                <w:sz w:val="16"/>
                <w:lang w:eastAsia="en-US"/>
              </w:rPr>
            </w:pPr>
          </w:p>
          <w:p w:rsidR="00953483" w:rsidRPr="00953483" w:rsidRDefault="00953483" w:rsidP="00BB1E10">
            <w:pPr>
              <w:rPr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gridSpan w:val="2"/>
          </w:tcPr>
          <w:p w:rsidR="00627840" w:rsidRDefault="00627840" w:rsidP="00BB1E10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7840" w:rsidRDefault="00627840" w:rsidP="00BB1E10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627840" w:rsidRDefault="00627840" w:rsidP="00BB1E10">
            <w:pPr>
              <w:rPr>
                <w:color w:val="000000"/>
                <w:sz w:val="16"/>
                <w:lang w:eastAsia="en-US"/>
              </w:rPr>
            </w:pPr>
          </w:p>
        </w:tc>
      </w:tr>
      <w:tr w:rsidR="00122EAC" w:rsidTr="0067402B">
        <w:tc>
          <w:tcPr>
            <w:tcW w:w="3794" w:type="dxa"/>
            <w:gridSpan w:val="2"/>
          </w:tcPr>
          <w:p w:rsidR="00122EAC" w:rsidRDefault="00737AE6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="00122EAC">
              <w:rPr>
                <w:color w:val="000000"/>
              </w:rPr>
              <w:t>иректор БУ ОО «МР БТИ»</w:t>
            </w: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737AE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737AE6">
              <w:rPr>
                <w:color w:val="000000"/>
              </w:rPr>
              <w:t>С</w:t>
            </w:r>
            <w:r>
              <w:rPr>
                <w:color w:val="000000"/>
              </w:rPr>
              <w:t>.</w:t>
            </w:r>
            <w:r w:rsidR="00737AE6">
              <w:rPr>
                <w:color w:val="000000"/>
              </w:rPr>
              <w:t>Н</w:t>
            </w:r>
            <w:r>
              <w:rPr>
                <w:color w:val="000000"/>
              </w:rPr>
              <w:t xml:space="preserve">. </w:t>
            </w:r>
            <w:r w:rsidR="00737AE6">
              <w:rPr>
                <w:color w:val="000000"/>
              </w:rPr>
              <w:t>Подрезов</w:t>
            </w:r>
            <w:r>
              <w:rPr>
                <w:color w:val="000000"/>
              </w:rPr>
              <w:t>/</w:t>
            </w:r>
          </w:p>
        </w:tc>
      </w:tr>
      <w:tr w:rsidR="00122EAC" w:rsidTr="0067402B">
        <w:tc>
          <w:tcPr>
            <w:tcW w:w="3794" w:type="dxa"/>
            <w:gridSpan w:val="2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13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726253" w:rsidRDefault="00122EAC" w:rsidP="00006B4C">
      <w:pPr>
        <w:ind w:firstLine="567"/>
        <w:rPr>
          <w:sz w:val="16"/>
          <w:szCs w:val="16"/>
        </w:rPr>
      </w:pPr>
      <w:r w:rsidRPr="00D06F1D">
        <w:rPr>
          <w:color w:val="000000"/>
        </w:rPr>
        <w:br/>
      </w:r>
    </w:p>
    <w:sectPr w:rsidR="00726253" w:rsidSect="00D17CF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87531"/>
    <w:multiLevelType w:val="multilevel"/>
    <w:tmpl w:val="39C6A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6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7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8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8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6B4C"/>
    <w:rsid w:val="00030789"/>
    <w:rsid w:val="00062F50"/>
    <w:rsid w:val="00067FAF"/>
    <w:rsid w:val="000955DF"/>
    <w:rsid w:val="00095B2D"/>
    <w:rsid w:val="000A09FD"/>
    <w:rsid w:val="000A1098"/>
    <w:rsid w:val="000B2881"/>
    <w:rsid w:val="000C1C4B"/>
    <w:rsid w:val="000C72C4"/>
    <w:rsid w:val="000C7D3B"/>
    <w:rsid w:val="000F1398"/>
    <w:rsid w:val="00122EAC"/>
    <w:rsid w:val="0013153E"/>
    <w:rsid w:val="001530A4"/>
    <w:rsid w:val="00155D0E"/>
    <w:rsid w:val="00157FF0"/>
    <w:rsid w:val="00176381"/>
    <w:rsid w:val="00185FF3"/>
    <w:rsid w:val="00186183"/>
    <w:rsid w:val="001923CE"/>
    <w:rsid w:val="0019585E"/>
    <w:rsid w:val="00197D86"/>
    <w:rsid w:val="001B2248"/>
    <w:rsid w:val="001B4521"/>
    <w:rsid w:val="001C3BA3"/>
    <w:rsid w:val="001C6779"/>
    <w:rsid w:val="001D2D0D"/>
    <w:rsid w:val="001E21B7"/>
    <w:rsid w:val="001F4A07"/>
    <w:rsid w:val="0020074A"/>
    <w:rsid w:val="0022128F"/>
    <w:rsid w:val="00230F7B"/>
    <w:rsid w:val="00231953"/>
    <w:rsid w:val="0024126F"/>
    <w:rsid w:val="002428B5"/>
    <w:rsid w:val="00243581"/>
    <w:rsid w:val="00246599"/>
    <w:rsid w:val="002474EA"/>
    <w:rsid w:val="00250B9F"/>
    <w:rsid w:val="002526B3"/>
    <w:rsid w:val="00267685"/>
    <w:rsid w:val="00272625"/>
    <w:rsid w:val="00272938"/>
    <w:rsid w:val="00274845"/>
    <w:rsid w:val="00287B96"/>
    <w:rsid w:val="002912D5"/>
    <w:rsid w:val="002A417A"/>
    <w:rsid w:val="002B625A"/>
    <w:rsid w:val="002B7F28"/>
    <w:rsid w:val="002E72EA"/>
    <w:rsid w:val="002E7892"/>
    <w:rsid w:val="002F0D03"/>
    <w:rsid w:val="003263BE"/>
    <w:rsid w:val="00346FAB"/>
    <w:rsid w:val="003521F0"/>
    <w:rsid w:val="0035441C"/>
    <w:rsid w:val="00357C0C"/>
    <w:rsid w:val="0036230A"/>
    <w:rsid w:val="003644A8"/>
    <w:rsid w:val="00370445"/>
    <w:rsid w:val="0038070A"/>
    <w:rsid w:val="00387289"/>
    <w:rsid w:val="00391CA2"/>
    <w:rsid w:val="0039201E"/>
    <w:rsid w:val="00394506"/>
    <w:rsid w:val="00396C15"/>
    <w:rsid w:val="003A4D06"/>
    <w:rsid w:val="003A4D34"/>
    <w:rsid w:val="003C2FB7"/>
    <w:rsid w:val="003C492C"/>
    <w:rsid w:val="003E510D"/>
    <w:rsid w:val="0040522D"/>
    <w:rsid w:val="0041657C"/>
    <w:rsid w:val="004253FC"/>
    <w:rsid w:val="00426F9D"/>
    <w:rsid w:val="00431F89"/>
    <w:rsid w:val="004759CC"/>
    <w:rsid w:val="00476D36"/>
    <w:rsid w:val="004863F1"/>
    <w:rsid w:val="00492CBE"/>
    <w:rsid w:val="00493D24"/>
    <w:rsid w:val="00493F97"/>
    <w:rsid w:val="00495E7E"/>
    <w:rsid w:val="004B43DC"/>
    <w:rsid w:val="004C330C"/>
    <w:rsid w:val="004F51A9"/>
    <w:rsid w:val="0050074B"/>
    <w:rsid w:val="005055E2"/>
    <w:rsid w:val="00505707"/>
    <w:rsid w:val="00506633"/>
    <w:rsid w:val="005068B7"/>
    <w:rsid w:val="00510CA2"/>
    <w:rsid w:val="005232AF"/>
    <w:rsid w:val="005316A9"/>
    <w:rsid w:val="00532BB5"/>
    <w:rsid w:val="005434AD"/>
    <w:rsid w:val="00543559"/>
    <w:rsid w:val="005448EE"/>
    <w:rsid w:val="00555151"/>
    <w:rsid w:val="00555906"/>
    <w:rsid w:val="00563C02"/>
    <w:rsid w:val="0057315B"/>
    <w:rsid w:val="00583597"/>
    <w:rsid w:val="005861A8"/>
    <w:rsid w:val="005867D9"/>
    <w:rsid w:val="00590BEC"/>
    <w:rsid w:val="00590FBC"/>
    <w:rsid w:val="00591261"/>
    <w:rsid w:val="0059318B"/>
    <w:rsid w:val="005A0502"/>
    <w:rsid w:val="005D0458"/>
    <w:rsid w:val="005D581D"/>
    <w:rsid w:val="00604DF6"/>
    <w:rsid w:val="00623500"/>
    <w:rsid w:val="00627840"/>
    <w:rsid w:val="00627AB5"/>
    <w:rsid w:val="0063101E"/>
    <w:rsid w:val="00632342"/>
    <w:rsid w:val="006348FD"/>
    <w:rsid w:val="00640A8D"/>
    <w:rsid w:val="0064230E"/>
    <w:rsid w:val="0064256D"/>
    <w:rsid w:val="0065253E"/>
    <w:rsid w:val="0065353D"/>
    <w:rsid w:val="00656058"/>
    <w:rsid w:val="00662EC8"/>
    <w:rsid w:val="00667D8B"/>
    <w:rsid w:val="0067402B"/>
    <w:rsid w:val="00674CED"/>
    <w:rsid w:val="00676221"/>
    <w:rsid w:val="00680511"/>
    <w:rsid w:val="00684007"/>
    <w:rsid w:val="00693DB6"/>
    <w:rsid w:val="006A5827"/>
    <w:rsid w:val="006A645C"/>
    <w:rsid w:val="006B17D2"/>
    <w:rsid w:val="006C1463"/>
    <w:rsid w:val="006C4CF3"/>
    <w:rsid w:val="006D0B3D"/>
    <w:rsid w:val="006E7E7B"/>
    <w:rsid w:val="006F3E2D"/>
    <w:rsid w:val="00713F1D"/>
    <w:rsid w:val="00726253"/>
    <w:rsid w:val="007322A5"/>
    <w:rsid w:val="00733152"/>
    <w:rsid w:val="0073530C"/>
    <w:rsid w:val="00735F73"/>
    <w:rsid w:val="00737AE6"/>
    <w:rsid w:val="007471FD"/>
    <w:rsid w:val="007567FF"/>
    <w:rsid w:val="00757463"/>
    <w:rsid w:val="007A30A4"/>
    <w:rsid w:val="007A65D5"/>
    <w:rsid w:val="007D1621"/>
    <w:rsid w:val="007D2525"/>
    <w:rsid w:val="007D3A0B"/>
    <w:rsid w:val="007D4142"/>
    <w:rsid w:val="007D7766"/>
    <w:rsid w:val="007F5FE2"/>
    <w:rsid w:val="007F7806"/>
    <w:rsid w:val="0080055B"/>
    <w:rsid w:val="008044B4"/>
    <w:rsid w:val="008128E2"/>
    <w:rsid w:val="0082301E"/>
    <w:rsid w:val="00825A47"/>
    <w:rsid w:val="0084127B"/>
    <w:rsid w:val="00842CCA"/>
    <w:rsid w:val="008456B3"/>
    <w:rsid w:val="00856211"/>
    <w:rsid w:val="00856D76"/>
    <w:rsid w:val="008572E8"/>
    <w:rsid w:val="008606CE"/>
    <w:rsid w:val="00861CF4"/>
    <w:rsid w:val="00863182"/>
    <w:rsid w:val="00865A13"/>
    <w:rsid w:val="00872B84"/>
    <w:rsid w:val="008943A5"/>
    <w:rsid w:val="008A0F90"/>
    <w:rsid w:val="008A1661"/>
    <w:rsid w:val="008B1E7F"/>
    <w:rsid w:val="008C2489"/>
    <w:rsid w:val="008D2583"/>
    <w:rsid w:val="009009BD"/>
    <w:rsid w:val="009052E2"/>
    <w:rsid w:val="009148B7"/>
    <w:rsid w:val="009232C4"/>
    <w:rsid w:val="00927075"/>
    <w:rsid w:val="00953483"/>
    <w:rsid w:val="009601DA"/>
    <w:rsid w:val="00960774"/>
    <w:rsid w:val="0097743B"/>
    <w:rsid w:val="009806B3"/>
    <w:rsid w:val="009862A0"/>
    <w:rsid w:val="009A370D"/>
    <w:rsid w:val="009A7FFD"/>
    <w:rsid w:val="009C3327"/>
    <w:rsid w:val="009C74DB"/>
    <w:rsid w:val="009E1378"/>
    <w:rsid w:val="009F1F95"/>
    <w:rsid w:val="00A07063"/>
    <w:rsid w:val="00A07676"/>
    <w:rsid w:val="00A10293"/>
    <w:rsid w:val="00A22117"/>
    <w:rsid w:val="00A32EB2"/>
    <w:rsid w:val="00A3737B"/>
    <w:rsid w:val="00A526CE"/>
    <w:rsid w:val="00A7587D"/>
    <w:rsid w:val="00A805AD"/>
    <w:rsid w:val="00A8164D"/>
    <w:rsid w:val="00AA26E7"/>
    <w:rsid w:val="00AB2C7E"/>
    <w:rsid w:val="00AB5F7B"/>
    <w:rsid w:val="00AC60EA"/>
    <w:rsid w:val="00AF29F1"/>
    <w:rsid w:val="00AF5C7A"/>
    <w:rsid w:val="00B05F7D"/>
    <w:rsid w:val="00B1037F"/>
    <w:rsid w:val="00B17FCF"/>
    <w:rsid w:val="00B17FDF"/>
    <w:rsid w:val="00B26C69"/>
    <w:rsid w:val="00B35F3D"/>
    <w:rsid w:val="00B40CB3"/>
    <w:rsid w:val="00B42FB7"/>
    <w:rsid w:val="00B43552"/>
    <w:rsid w:val="00B55C2B"/>
    <w:rsid w:val="00B6131F"/>
    <w:rsid w:val="00B73DFF"/>
    <w:rsid w:val="00B74E57"/>
    <w:rsid w:val="00B80689"/>
    <w:rsid w:val="00B941E8"/>
    <w:rsid w:val="00BA0BFF"/>
    <w:rsid w:val="00BB1E10"/>
    <w:rsid w:val="00BD12DE"/>
    <w:rsid w:val="00BE15D5"/>
    <w:rsid w:val="00C21DD0"/>
    <w:rsid w:val="00C312BC"/>
    <w:rsid w:val="00C40528"/>
    <w:rsid w:val="00C466B3"/>
    <w:rsid w:val="00C47246"/>
    <w:rsid w:val="00C57359"/>
    <w:rsid w:val="00C71114"/>
    <w:rsid w:val="00C717B6"/>
    <w:rsid w:val="00C86B26"/>
    <w:rsid w:val="00C913F7"/>
    <w:rsid w:val="00C92209"/>
    <w:rsid w:val="00CA04E1"/>
    <w:rsid w:val="00CA521F"/>
    <w:rsid w:val="00CA66BB"/>
    <w:rsid w:val="00CB3AAF"/>
    <w:rsid w:val="00CB563D"/>
    <w:rsid w:val="00CC3C23"/>
    <w:rsid w:val="00CD1269"/>
    <w:rsid w:val="00CD3A10"/>
    <w:rsid w:val="00D037A4"/>
    <w:rsid w:val="00D12D6B"/>
    <w:rsid w:val="00D13206"/>
    <w:rsid w:val="00D158E2"/>
    <w:rsid w:val="00D17CFD"/>
    <w:rsid w:val="00D23A41"/>
    <w:rsid w:val="00D42378"/>
    <w:rsid w:val="00D63E25"/>
    <w:rsid w:val="00D90741"/>
    <w:rsid w:val="00D93623"/>
    <w:rsid w:val="00D942B3"/>
    <w:rsid w:val="00DA28B5"/>
    <w:rsid w:val="00DB2FA2"/>
    <w:rsid w:val="00DC006B"/>
    <w:rsid w:val="00DC5BC5"/>
    <w:rsid w:val="00DD36CD"/>
    <w:rsid w:val="00DD439B"/>
    <w:rsid w:val="00DD45ED"/>
    <w:rsid w:val="00E05F23"/>
    <w:rsid w:val="00E23975"/>
    <w:rsid w:val="00E35509"/>
    <w:rsid w:val="00E65723"/>
    <w:rsid w:val="00E70143"/>
    <w:rsid w:val="00E740D0"/>
    <w:rsid w:val="00E76C49"/>
    <w:rsid w:val="00E77B48"/>
    <w:rsid w:val="00E8149E"/>
    <w:rsid w:val="00EC06BB"/>
    <w:rsid w:val="00EC1C54"/>
    <w:rsid w:val="00EC3A1F"/>
    <w:rsid w:val="00EC7003"/>
    <w:rsid w:val="00ED53A0"/>
    <w:rsid w:val="00ED72F0"/>
    <w:rsid w:val="00EE12ED"/>
    <w:rsid w:val="00EF3F1E"/>
    <w:rsid w:val="00F07CAC"/>
    <w:rsid w:val="00F21AAF"/>
    <w:rsid w:val="00F228F6"/>
    <w:rsid w:val="00F275B9"/>
    <w:rsid w:val="00F50E92"/>
    <w:rsid w:val="00F530B1"/>
    <w:rsid w:val="00F56115"/>
    <w:rsid w:val="00F6268F"/>
    <w:rsid w:val="00F70F91"/>
    <w:rsid w:val="00FD0BDD"/>
    <w:rsid w:val="00FD1F5F"/>
    <w:rsid w:val="00FE3177"/>
    <w:rsid w:val="00FE40C0"/>
    <w:rsid w:val="00FF2214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0020-3586-44D7-98BA-F6415F0C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15</cp:revision>
  <cp:lastPrinted>2020-01-31T06:05:00Z</cp:lastPrinted>
  <dcterms:created xsi:type="dcterms:W3CDTF">2020-01-31T06:07:00Z</dcterms:created>
  <dcterms:modified xsi:type="dcterms:W3CDTF">2021-01-18T13:15:00Z</dcterms:modified>
</cp:coreProperties>
</file>