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735C2B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378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E317F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A5BC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317F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A5BC0">
        <w:rPr>
          <w:b/>
          <w:bCs/>
          <w:color w:val="000000"/>
        </w:rPr>
        <w:t>0522</w:t>
      </w:r>
      <w:r w:rsidR="00B55C2B" w:rsidRPr="00B55C2B">
        <w:rPr>
          <w:b/>
          <w:bCs/>
          <w:color w:val="000000"/>
        </w:rPr>
        <w:t>:</w:t>
      </w:r>
      <w:r w:rsidR="00AA5BC0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A5BC0" w:rsidP="00AA5BC0">
            <w:pPr>
              <w:rPr>
                <w:color w:val="000000"/>
                <w:sz w:val="20"/>
              </w:rPr>
            </w:pPr>
            <w:r w:rsidRPr="00AA5BC0">
              <w:rPr>
                <w:color w:val="000000"/>
                <w:sz w:val="20"/>
              </w:rPr>
              <w:t>265 505,26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317F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5BC0" w:rsidP="009148B7">
            <w:pPr>
              <w:rPr>
                <w:color w:val="000000"/>
                <w:sz w:val="20"/>
                <w:szCs w:val="20"/>
              </w:rPr>
            </w:pPr>
            <w:r w:rsidRPr="00AA5BC0">
              <w:rPr>
                <w:color w:val="000000"/>
                <w:sz w:val="20"/>
                <w:szCs w:val="20"/>
              </w:rPr>
              <w:t>57:25:0030522:6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735C2B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Pr="008E10C2" w:rsidRDefault="00735C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Pr="009052E2" w:rsidRDefault="00735C2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B" w:rsidRDefault="00735C2B" w:rsidP="00F0192F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F0592" w:rsidRPr="009F0592">
              <w:rPr>
                <w:color w:val="000000"/>
                <w:sz w:val="20"/>
                <w:szCs w:val="20"/>
              </w:rPr>
              <w:t>О</w:t>
            </w:r>
            <w:r w:rsidRPr="009F0592">
              <w:rPr>
                <w:color w:val="000000"/>
                <w:sz w:val="20"/>
                <w:szCs w:val="20"/>
              </w:rPr>
              <w:t>-</w:t>
            </w:r>
            <w:r w:rsidR="009F0592" w:rsidRPr="009F0592">
              <w:rPr>
                <w:color w:val="000000"/>
                <w:sz w:val="20"/>
                <w:szCs w:val="20"/>
              </w:rPr>
              <w:t>1</w:t>
            </w:r>
            <w:r w:rsidRPr="009F0592">
              <w:rPr>
                <w:color w:val="000000"/>
                <w:sz w:val="20"/>
                <w:szCs w:val="20"/>
              </w:rPr>
              <w:t xml:space="preserve"> – </w:t>
            </w:r>
            <w:r w:rsidR="009F0592" w:rsidRPr="009F0592">
              <w:rPr>
                <w:color w:val="000000"/>
                <w:sz w:val="20"/>
                <w:szCs w:val="20"/>
              </w:rPr>
              <w:t>Зона делового, общественного и коммерческого назначения</w:t>
            </w:r>
            <w:r w:rsidR="009F059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35C2B" w:rsidRPr="00AB2C7E" w:rsidRDefault="00735C2B" w:rsidP="00F0192F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C21A4A" w:rsidP="00C21A4A">
            <w:pPr>
              <w:rPr>
                <w:color w:val="000000"/>
                <w:sz w:val="20"/>
                <w:szCs w:val="20"/>
              </w:rPr>
            </w:pPr>
            <w:r w:rsidRPr="00C21A4A">
              <w:rPr>
                <w:color w:val="000000"/>
                <w:sz w:val="20"/>
                <w:szCs w:val="20"/>
              </w:rPr>
              <w:t>167,47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4B6136" w:rsidRDefault="009B1764" w:rsidP="000E254D">
            <w:pPr>
              <w:jc w:val="both"/>
              <w:rPr>
                <w:sz w:val="20"/>
              </w:rPr>
            </w:pPr>
            <w:r w:rsidRPr="004B6136">
              <w:rPr>
                <w:sz w:val="20"/>
              </w:rPr>
              <w:t xml:space="preserve">Земельные участки </w:t>
            </w:r>
            <w:r w:rsidRPr="00420F01">
              <w:rPr>
                <w:sz w:val="20"/>
              </w:rPr>
              <w:t>под производственную деятельность (в том числе под объекты транспорта и дорожной инфраструктуры</w:t>
            </w:r>
            <w:r w:rsidR="000E254D" w:rsidRPr="00420F01">
              <w:rPr>
                <w:sz w:val="20"/>
              </w:rPr>
              <w:t xml:space="preserve"> в соответствии с принятой группировкой</w:t>
            </w:r>
            <w:r w:rsidRPr="00420F01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420F01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9F0592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2" w:rsidRPr="001143FD" w:rsidRDefault="009F0592" w:rsidP="00D04D6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3B04B0" w:rsidP="003B04B0">
            <w:pPr>
              <w:jc w:val="center"/>
              <w:rPr>
                <w:color w:val="000000"/>
                <w:sz w:val="20"/>
                <w:szCs w:val="20"/>
              </w:rPr>
            </w:pPr>
            <w:r w:rsidRPr="000967D0">
              <w:rPr>
                <w:color w:val="000000"/>
                <w:sz w:val="20"/>
                <w:szCs w:val="20"/>
              </w:rPr>
              <w:t xml:space="preserve">3114,123 </w:t>
            </w:r>
            <w:r w:rsidR="00F275B9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="00757463"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3B04B0" w:rsidP="003B04B0">
            <w:pPr>
              <w:jc w:val="center"/>
              <w:rPr>
                <w:color w:val="000000"/>
                <w:sz w:val="20"/>
                <w:szCs w:val="20"/>
              </w:rPr>
            </w:pPr>
            <w:r w:rsidRPr="000967D0">
              <w:rPr>
                <w:color w:val="000000"/>
                <w:sz w:val="20"/>
                <w:szCs w:val="20"/>
              </w:rPr>
              <w:t>13,855</w:t>
            </w:r>
            <w:r w:rsidR="00757463" w:rsidRPr="000967D0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3B04B0" w:rsidP="003B04B0">
            <w:pPr>
              <w:jc w:val="center"/>
              <w:rPr>
                <w:color w:val="000000"/>
                <w:sz w:val="20"/>
                <w:szCs w:val="20"/>
              </w:rPr>
            </w:pPr>
            <w:r w:rsidRPr="000967D0">
              <w:rPr>
                <w:color w:val="000000"/>
                <w:sz w:val="20"/>
                <w:szCs w:val="20"/>
              </w:rPr>
              <w:t>2069,106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9B1764" w:rsidRDefault="009B1764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 xml:space="preserve">(обоснование выбора модели: </w:t>
            </w:r>
            <w:r w:rsidR="009B1764" w:rsidRPr="009B1764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B1764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9B1764" w:rsidRPr="00D9444A" w:rsidRDefault="00404F60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ценообразующих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</w:t>
            </w:r>
            <w:r w:rsidR="00420F01" w:rsidRPr="00420F01">
              <w:rPr>
                <w:color w:val="000000"/>
                <w:sz w:val="20"/>
              </w:rPr>
              <w:t>нки Том 1, стр. 218</w:t>
            </w:r>
            <w:r w:rsidRPr="00420F01">
              <w:rPr>
                <w:color w:val="000000"/>
                <w:sz w:val="20"/>
              </w:rPr>
              <w:t>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91691C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967D0"/>
    <w:rsid w:val="000A09FD"/>
    <w:rsid w:val="000A1098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31DF"/>
    <w:rsid w:val="003644A8"/>
    <w:rsid w:val="00370445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657C"/>
    <w:rsid w:val="00420F01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C094F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C2B"/>
    <w:rsid w:val="00735F73"/>
    <w:rsid w:val="00737AE6"/>
    <w:rsid w:val="007471FD"/>
    <w:rsid w:val="00757463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52E2"/>
    <w:rsid w:val="009148B7"/>
    <w:rsid w:val="0091691C"/>
    <w:rsid w:val="00927075"/>
    <w:rsid w:val="00953483"/>
    <w:rsid w:val="00960774"/>
    <w:rsid w:val="0097743B"/>
    <w:rsid w:val="009806B3"/>
    <w:rsid w:val="009862A0"/>
    <w:rsid w:val="009A370D"/>
    <w:rsid w:val="009A7FFD"/>
    <w:rsid w:val="009B1764"/>
    <w:rsid w:val="009C3327"/>
    <w:rsid w:val="009C74DB"/>
    <w:rsid w:val="009E1378"/>
    <w:rsid w:val="009F0592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A5BC0"/>
    <w:rsid w:val="00AB2C7E"/>
    <w:rsid w:val="00AB5F7B"/>
    <w:rsid w:val="00AC60EA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A4A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17F8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1EDF-1D1C-4C0F-B736-E70734E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19</cp:revision>
  <cp:lastPrinted>2019-11-19T05:07:00Z</cp:lastPrinted>
  <dcterms:created xsi:type="dcterms:W3CDTF">2020-01-30T10:18:00Z</dcterms:created>
  <dcterms:modified xsi:type="dcterms:W3CDTF">2021-01-18T13:10:00Z</dcterms:modified>
</cp:coreProperties>
</file>